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CE8" w:rsidRDefault="006C478A" w:rsidP="00BF4CE8">
      <w:pPr>
        <w:jc w:val="right"/>
      </w:pPr>
      <w:r w:rsidRPr="00A33D7B">
        <w:rPr>
          <w:rFonts w:hint="eastAsia"/>
          <w:sz w:val="22"/>
        </w:rPr>
        <w:t>平成</w:t>
      </w:r>
      <w:r w:rsidR="00AD0CB7">
        <w:rPr>
          <w:rFonts w:hint="eastAsia"/>
          <w:sz w:val="22"/>
        </w:rPr>
        <w:t>３０</w:t>
      </w:r>
      <w:r w:rsidR="0027028D" w:rsidRPr="00A33D7B">
        <w:rPr>
          <w:rFonts w:hint="eastAsia"/>
          <w:sz w:val="22"/>
        </w:rPr>
        <w:t>年度　学校関係者評価報告書</w:t>
      </w:r>
      <w:r w:rsidR="00BF4CE8">
        <w:rPr>
          <w:rFonts w:hint="eastAsia"/>
          <w:sz w:val="22"/>
        </w:rPr>
        <w:t xml:space="preserve">　　　　　　　　　　　　</w:t>
      </w:r>
      <w:r w:rsidR="00BF4CE8">
        <w:rPr>
          <w:rFonts w:hint="eastAsia"/>
        </w:rPr>
        <w:t>（様式３）</w:t>
      </w:r>
    </w:p>
    <w:p w:rsidR="0027028D" w:rsidRPr="004801E8" w:rsidRDefault="0027028D" w:rsidP="00C02B8C">
      <w:pPr>
        <w:jc w:val="right"/>
        <w:rPr>
          <w:szCs w:val="21"/>
        </w:rPr>
      </w:pPr>
      <w:r w:rsidRPr="004801E8">
        <w:rPr>
          <w:rFonts w:hint="eastAsia"/>
          <w:szCs w:val="21"/>
        </w:rPr>
        <w:t>大阪市立市岡小学校　学校協議会</w:t>
      </w:r>
    </w:p>
    <w:p w:rsidR="0070055C" w:rsidRPr="00A33D7B" w:rsidRDefault="0070055C" w:rsidP="0070055C">
      <w:pPr>
        <w:pStyle w:val="a3"/>
        <w:numPr>
          <w:ilvl w:val="0"/>
          <w:numId w:val="1"/>
        </w:numPr>
        <w:ind w:leftChars="0"/>
        <w:rPr>
          <w:szCs w:val="21"/>
        </w:rPr>
      </w:pPr>
      <w:r w:rsidRPr="00A33D7B">
        <w:rPr>
          <w:rFonts w:hint="eastAsia"/>
          <w:szCs w:val="21"/>
        </w:rPr>
        <w:t>総括についての評価</w:t>
      </w:r>
    </w:p>
    <w:tbl>
      <w:tblPr>
        <w:tblStyle w:val="a4"/>
        <w:tblW w:w="0" w:type="auto"/>
        <w:tblInd w:w="420" w:type="dxa"/>
        <w:tblLook w:val="04A0" w:firstRow="1" w:lastRow="0" w:firstColumn="1" w:lastColumn="0" w:noHBand="0" w:noVBand="1"/>
      </w:tblPr>
      <w:tblGrid>
        <w:gridCol w:w="10178"/>
      </w:tblGrid>
      <w:tr w:rsidR="0070055C" w:rsidRPr="00A33D7B" w:rsidTr="00DE06A1">
        <w:tc>
          <w:tcPr>
            <w:tcW w:w="10178" w:type="dxa"/>
          </w:tcPr>
          <w:p w:rsidR="0070055C" w:rsidRPr="00A33D7B" w:rsidRDefault="00D24704" w:rsidP="00AD0CB7">
            <w:pPr>
              <w:pStyle w:val="a3"/>
              <w:spacing w:line="280" w:lineRule="exact"/>
              <w:ind w:leftChars="0" w:left="210" w:hangingChars="100" w:hanging="210"/>
              <w:rPr>
                <w:szCs w:val="21"/>
              </w:rPr>
            </w:pPr>
            <w:r w:rsidRPr="00A33D7B">
              <w:rPr>
                <w:rFonts w:hint="eastAsia"/>
                <w:szCs w:val="21"/>
              </w:rPr>
              <w:t>・</w:t>
            </w:r>
            <w:r w:rsidR="00AD0CB7">
              <w:rPr>
                <w:rFonts w:hint="eastAsia"/>
                <w:szCs w:val="21"/>
              </w:rPr>
              <w:t xml:space="preserve">　これまで、「できている」という評価が行われ、この学校協議会でも報告されてきた。正直なところ本当にできているのかなと思っていた。地域での子どものようすを見たり、保護者の方々からの声を聴いたりするにつれ、そのように感じてきた。今年度は、かなりはっきりと「できている」と「できていない」が示されているので、とてもわかりやすい。</w:t>
            </w:r>
          </w:p>
          <w:p w:rsidR="0070055C" w:rsidRPr="00AD0CB7" w:rsidRDefault="00AD0CB7" w:rsidP="00AD0CB7">
            <w:pPr>
              <w:pStyle w:val="a3"/>
              <w:spacing w:line="280" w:lineRule="exact"/>
              <w:ind w:leftChars="0" w:left="210" w:hangingChars="100" w:hanging="210"/>
              <w:rPr>
                <w:szCs w:val="21"/>
              </w:rPr>
            </w:pPr>
            <w:r>
              <w:rPr>
                <w:rFonts w:hint="eastAsia"/>
                <w:szCs w:val="21"/>
              </w:rPr>
              <w:t xml:space="preserve">・　</w:t>
            </w:r>
            <w:r w:rsidR="00D24704" w:rsidRPr="00A33D7B">
              <w:rPr>
                <w:rFonts w:hint="eastAsia"/>
                <w:szCs w:val="21"/>
              </w:rPr>
              <w:t>学校が目標の達成に向け、熱心にかつ真摯に取り組んできたこと</w:t>
            </w:r>
            <w:r>
              <w:rPr>
                <w:rFonts w:hint="eastAsia"/>
                <w:szCs w:val="21"/>
              </w:rPr>
              <w:t>は理解している。保護者にも問題</w:t>
            </w:r>
            <w:r w:rsidRPr="00AD0CB7">
              <w:rPr>
                <w:rFonts w:hint="eastAsia"/>
                <w:szCs w:val="21"/>
              </w:rPr>
              <w:t>が</w:t>
            </w:r>
            <w:r>
              <w:rPr>
                <w:rFonts w:hint="eastAsia"/>
                <w:szCs w:val="21"/>
              </w:rPr>
              <w:t>あるのは感じている。意見を出し合って解決していきたい。</w:t>
            </w:r>
          </w:p>
        </w:tc>
      </w:tr>
    </w:tbl>
    <w:p w:rsidR="0070055C" w:rsidRPr="004801E8" w:rsidRDefault="0070055C" w:rsidP="0070055C">
      <w:pPr>
        <w:pStyle w:val="a3"/>
        <w:numPr>
          <w:ilvl w:val="0"/>
          <w:numId w:val="1"/>
        </w:numPr>
        <w:ind w:leftChars="0"/>
        <w:rPr>
          <w:sz w:val="22"/>
        </w:rPr>
      </w:pPr>
      <w:r w:rsidRPr="004801E8">
        <w:rPr>
          <w:rFonts w:hint="eastAsia"/>
          <w:sz w:val="22"/>
        </w:rPr>
        <w:t>年度目標ごとの評価</w:t>
      </w:r>
    </w:p>
    <w:tbl>
      <w:tblPr>
        <w:tblStyle w:val="a4"/>
        <w:tblW w:w="0" w:type="auto"/>
        <w:tblInd w:w="420" w:type="dxa"/>
        <w:tblLook w:val="04A0" w:firstRow="1" w:lastRow="0" w:firstColumn="1" w:lastColumn="0" w:noHBand="0" w:noVBand="1"/>
      </w:tblPr>
      <w:tblGrid>
        <w:gridCol w:w="10178"/>
      </w:tblGrid>
      <w:tr w:rsidR="0070055C" w:rsidRPr="004801E8" w:rsidTr="00DE06A1">
        <w:tc>
          <w:tcPr>
            <w:tcW w:w="10178" w:type="dxa"/>
          </w:tcPr>
          <w:p w:rsidR="00F643F5" w:rsidRPr="00F643F5" w:rsidRDefault="00F643F5" w:rsidP="00F643F5">
            <w:pPr>
              <w:spacing w:line="280" w:lineRule="exact"/>
              <w:rPr>
                <w:rFonts w:hint="eastAsia"/>
                <w:sz w:val="18"/>
                <w:szCs w:val="18"/>
              </w:rPr>
            </w:pPr>
            <w:r w:rsidRPr="00F643F5">
              <w:rPr>
                <w:rFonts w:hint="eastAsia"/>
                <w:sz w:val="18"/>
                <w:szCs w:val="18"/>
              </w:rPr>
              <w:t>【子どもが安心して成長できる安全な社会（学校園・家庭・地域）の実現】</w:t>
            </w:r>
          </w:p>
          <w:p w:rsidR="00F643F5" w:rsidRPr="00F643F5" w:rsidRDefault="00F643F5" w:rsidP="00F643F5">
            <w:pPr>
              <w:spacing w:line="320" w:lineRule="exact"/>
              <w:rPr>
                <w:rFonts w:hint="eastAsia"/>
                <w:sz w:val="18"/>
                <w:szCs w:val="18"/>
                <w:bdr w:val="single" w:sz="4" w:space="0" w:color="auto"/>
              </w:rPr>
            </w:pPr>
            <w:r w:rsidRPr="00F643F5">
              <w:rPr>
                <w:rFonts w:hint="eastAsia"/>
                <w:sz w:val="18"/>
                <w:szCs w:val="18"/>
                <w:bdr w:val="single" w:sz="4" w:space="0" w:color="auto"/>
              </w:rPr>
              <w:t>全市共通目標</w:t>
            </w:r>
          </w:p>
          <w:p w:rsidR="00F643F5" w:rsidRPr="00F643F5" w:rsidRDefault="00F643F5" w:rsidP="00F643F5">
            <w:pPr>
              <w:spacing w:line="280" w:lineRule="exact"/>
              <w:ind w:firstLineChars="100" w:firstLine="180"/>
              <w:rPr>
                <w:rFonts w:hint="eastAsia"/>
                <w:sz w:val="18"/>
                <w:szCs w:val="18"/>
              </w:rPr>
            </w:pPr>
            <w:r w:rsidRPr="00F643F5">
              <w:rPr>
                <w:rFonts w:hint="eastAsia"/>
                <w:sz w:val="18"/>
                <w:szCs w:val="18"/>
              </w:rPr>
              <w:t>○　平成３０年度末の校内調査において、学校で認知したいじめについて解消した割合を９５％以上にする。</w:t>
            </w:r>
          </w:p>
          <w:p w:rsidR="00F643F5" w:rsidRPr="00F643F5" w:rsidRDefault="00F643F5" w:rsidP="00F643F5">
            <w:pPr>
              <w:spacing w:line="280" w:lineRule="exact"/>
              <w:ind w:leftChars="100" w:left="210"/>
              <w:rPr>
                <w:rFonts w:hint="eastAsia"/>
                <w:sz w:val="18"/>
                <w:szCs w:val="18"/>
              </w:rPr>
            </w:pPr>
            <w:r w:rsidRPr="00F643F5">
              <w:rPr>
                <w:rFonts w:hint="eastAsia"/>
                <w:sz w:val="18"/>
                <w:szCs w:val="18"/>
              </w:rPr>
              <w:t>○　平成３０年度の小学校学力経年調査・校内調査における「学校のきまり・規則を守っていますか」の項目について、「当てはまる」と答える児童の割合を６０％以上にする。</w:t>
            </w:r>
          </w:p>
          <w:p w:rsidR="00F643F5" w:rsidRPr="00F643F5" w:rsidRDefault="00F643F5" w:rsidP="00F643F5">
            <w:pPr>
              <w:spacing w:line="280" w:lineRule="exact"/>
              <w:rPr>
                <w:rFonts w:hint="eastAsia"/>
                <w:sz w:val="18"/>
                <w:szCs w:val="18"/>
              </w:rPr>
            </w:pPr>
            <w:r w:rsidRPr="00F643F5">
              <w:rPr>
                <w:rFonts w:hint="eastAsia"/>
                <w:sz w:val="18"/>
                <w:szCs w:val="18"/>
              </w:rPr>
              <w:t xml:space="preserve">　○　平成３０年度末の校内調査において、暴力行為を複数回行う加害児童数を前年度より減少させる。</w:t>
            </w:r>
          </w:p>
          <w:p w:rsidR="00F643F5" w:rsidRPr="00F643F5" w:rsidRDefault="00F643F5" w:rsidP="00F643F5">
            <w:pPr>
              <w:spacing w:line="280" w:lineRule="exact"/>
              <w:rPr>
                <w:rFonts w:hint="eastAsia"/>
                <w:sz w:val="18"/>
                <w:szCs w:val="18"/>
              </w:rPr>
            </w:pPr>
            <w:r w:rsidRPr="00F643F5">
              <w:rPr>
                <w:rFonts w:hint="eastAsia"/>
                <w:sz w:val="18"/>
                <w:szCs w:val="18"/>
              </w:rPr>
              <w:t xml:space="preserve">　○　平成３０年度末の校内調査において、新たに不登校になる児童の割合を前年度より減少させる。</w:t>
            </w:r>
          </w:p>
          <w:p w:rsidR="00F643F5" w:rsidRPr="00F643F5" w:rsidRDefault="00F643F5" w:rsidP="00F643F5">
            <w:pPr>
              <w:spacing w:line="360" w:lineRule="exact"/>
              <w:rPr>
                <w:rFonts w:hint="eastAsia"/>
                <w:sz w:val="18"/>
                <w:szCs w:val="18"/>
                <w:bdr w:val="single" w:sz="4" w:space="0" w:color="auto"/>
              </w:rPr>
            </w:pPr>
            <w:r w:rsidRPr="00F643F5">
              <w:rPr>
                <w:rFonts w:hint="eastAsia"/>
                <w:sz w:val="18"/>
                <w:szCs w:val="18"/>
                <w:bdr w:val="single" w:sz="4" w:space="0" w:color="auto"/>
              </w:rPr>
              <w:t>学校の年度目標</w:t>
            </w:r>
          </w:p>
          <w:p w:rsidR="00C02B8C" w:rsidRPr="008746BE" w:rsidRDefault="00F643F5" w:rsidP="00F52456">
            <w:pPr>
              <w:spacing w:line="280" w:lineRule="exact"/>
              <w:ind w:left="360" w:hangingChars="200" w:hanging="360"/>
              <w:rPr>
                <w:rFonts w:ascii="ＭＳ 明朝" w:hAnsi="ＭＳ 明朝"/>
                <w:szCs w:val="21"/>
              </w:rPr>
            </w:pPr>
            <w:r w:rsidRPr="00F643F5">
              <w:rPr>
                <w:rFonts w:hint="eastAsia"/>
                <w:sz w:val="18"/>
                <w:szCs w:val="18"/>
              </w:rPr>
              <w:t xml:space="preserve">　○　学校や教室環境、授業などのＵＤ化と、スクールワイドＰＢＳの考え方に則った「市岡小学校みんなの笑顔・安心ルール」の活用を通して、児童の学習に向かう意欲や学校生活における主体性や積極性を向上させ、学力経年調査や校内調査において「自分にはよいところがある」と感じている児童の割合を前年度以上にする。</w:t>
            </w:r>
          </w:p>
        </w:tc>
      </w:tr>
      <w:tr w:rsidR="0070055C" w:rsidRPr="004801E8" w:rsidTr="00DE06A1">
        <w:tc>
          <w:tcPr>
            <w:tcW w:w="10178" w:type="dxa"/>
          </w:tcPr>
          <w:p w:rsidR="00533F86" w:rsidRDefault="00D24704" w:rsidP="003E1BEA">
            <w:pPr>
              <w:pStyle w:val="a3"/>
              <w:spacing w:line="280" w:lineRule="exact"/>
              <w:ind w:leftChars="0" w:left="0"/>
              <w:rPr>
                <w:szCs w:val="21"/>
              </w:rPr>
            </w:pPr>
            <w:r w:rsidRPr="006566CF">
              <w:rPr>
                <w:rFonts w:hint="eastAsia"/>
                <w:szCs w:val="21"/>
              </w:rPr>
              <w:t>・達成状況、進捗状況とも、評価に関しては妥当である。</w:t>
            </w:r>
            <w:r w:rsidR="003E1BEA">
              <w:rPr>
                <w:rFonts w:hint="eastAsia"/>
                <w:szCs w:val="21"/>
              </w:rPr>
              <w:t>学校はがんばっている。</w:t>
            </w:r>
          </w:p>
          <w:p w:rsidR="00533F86" w:rsidRPr="005C31AD" w:rsidRDefault="00533F86" w:rsidP="005C31AD">
            <w:pPr>
              <w:spacing w:line="280" w:lineRule="exact"/>
              <w:rPr>
                <w:szCs w:val="21"/>
              </w:rPr>
            </w:pPr>
            <w:r w:rsidRPr="005C31AD">
              <w:rPr>
                <w:rFonts w:hint="eastAsia"/>
                <w:szCs w:val="21"/>
              </w:rPr>
              <w:t>・「いじめ」</w:t>
            </w:r>
            <w:r w:rsidR="003E1BEA" w:rsidRPr="005C31AD">
              <w:rPr>
                <w:rFonts w:hint="eastAsia"/>
                <w:szCs w:val="21"/>
              </w:rPr>
              <w:t>については多い学年とその内容がわかった。今後も引き続き解決に向けてがんばってほしい。</w:t>
            </w:r>
          </w:p>
          <w:p w:rsidR="00533F86" w:rsidRPr="006566CF" w:rsidRDefault="00533F86" w:rsidP="003E1BEA">
            <w:pPr>
              <w:pStyle w:val="a3"/>
              <w:spacing w:line="280" w:lineRule="exact"/>
              <w:ind w:leftChars="0" w:left="420" w:hangingChars="200" w:hanging="420"/>
              <w:rPr>
                <w:szCs w:val="21"/>
              </w:rPr>
            </w:pPr>
            <w:r w:rsidRPr="006566CF">
              <w:rPr>
                <w:rFonts w:hint="eastAsia"/>
                <w:szCs w:val="21"/>
              </w:rPr>
              <w:t>・</w:t>
            </w:r>
            <w:r w:rsidR="003E1BEA">
              <w:rPr>
                <w:rFonts w:hint="eastAsia"/>
                <w:szCs w:val="21"/>
              </w:rPr>
              <w:t>不登校気味の児童については、きょうだい関係もあり中学校とも連携していく必要があると思う。</w:t>
            </w:r>
          </w:p>
          <w:p w:rsidR="00C02B8C" w:rsidRPr="005C31AD" w:rsidRDefault="00533F86" w:rsidP="005C31AD">
            <w:pPr>
              <w:spacing w:line="280" w:lineRule="exact"/>
              <w:rPr>
                <w:szCs w:val="21"/>
              </w:rPr>
            </w:pPr>
            <w:r w:rsidRPr="005C31AD">
              <w:rPr>
                <w:rFonts w:hint="eastAsia"/>
                <w:szCs w:val="21"/>
              </w:rPr>
              <w:t>・</w:t>
            </w:r>
            <w:r w:rsidR="003E1BEA" w:rsidRPr="005C31AD">
              <w:rPr>
                <w:rFonts w:hint="eastAsia"/>
                <w:szCs w:val="21"/>
              </w:rPr>
              <w:t>今後、スマホや携帯の持ち込みが許可されるが、学校としてどう扱うのか知りたい。</w:t>
            </w:r>
          </w:p>
        </w:tc>
      </w:tr>
      <w:tr w:rsidR="0070055C" w:rsidRPr="004801E8" w:rsidTr="005C31AD">
        <w:trPr>
          <w:trHeight w:val="5121"/>
        </w:trPr>
        <w:tc>
          <w:tcPr>
            <w:tcW w:w="10178" w:type="dxa"/>
            <w:tcBorders>
              <w:bottom w:val="nil"/>
            </w:tcBorders>
          </w:tcPr>
          <w:p w:rsidR="008746BE" w:rsidRPr="00533F86" w:rsidRDefault="0070055C" w:rsidP="008746BE">
            <w:pPr>
              <w:rPr>
                <w:rFonts w:ascii="ＭＳ 明朝" w:hAnsi="ＭＳ 明朝"/>
                <w:sz w:val="18"/>
                <w:szCs w:val="18"/>
              </w:rPr>
            </w:pPr>
            <w:r w:rsidRPr="00533F86">
              <w:rPr>
                <w:rFonts w:hint="eastAsia"/>
                <w:sz w:val="18"/>
                <w:szCs w:val="18"/>
              </w:rPr>
              <w:t>年度目標：</w:t>
            </w:r>
            <w:r w:rsidR="001311D1" w:rsidRPr="00533F86">
              <w:rPr>
                <w:sz w:val="18"/>
                <w:szCs w:val="18"/>
              </w:rPr>
              <w:t xml:space="preserve"> </w:t>
            </w:r>
            <w:r w:rsidR="008746BE" w:rsidRPr="00533F86">
              <w:rPr>
                <w:rFonts w:ascii="ＭＳ 明朝" w:hAnsi="ＭＳ 明朝" w:hint="eastAsia"/>
                <w:sz w:val="18"/>
                <w:szCs w:val="18"/>
              </w:rPr>
              <w:t>【心豊かに力強く生き抜き未来を切り拓くための学力・体力の向上】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9"/>
              <w:gridCol w:w="697"/>
            </w:tblGrid>
            <w:tr w:rsidR="00F52456" w:rsidRPr="00F52456" w:rsidTr="005C31AD">
              <w:trPr>
                <w:trHeight w:val="4597"/>
                <w:jc w:val="center"/>
              </w:trPr>
              <w:tc>
                <w:tcPr>
                  <w:tcW w:w="9199" w:type="dxa"/>
                  <w:tcBorders>
                    <w:top w:val="single" w:sz="12" w:space="0" w:color="auto"/>
                    <w:left w:val="single" w:sz="12" w:space="0" w:color="auto"/>
                    <w:bottom w:val="single" w:sz="12" w:space="0" w:color="auto"/>
                    <w:right w:val="single" w:sz="12" w:space="0" w:color="auto"/>
                  </w:tcBorders>
                  <w:vAlign w:val="center"/>
                </w:tcPr>
                <w:p w:rsidR="00F52456" w:rsidRPr="00F52456" w:rsidRDefault="00F52456" w:rsidP="00F52456">
                  <w:pPr>
                    <w:spacing w:line="280" w:lineRule="exact"/>
                    <w:rPr>
                      <w:rFonts w:ascii="ＭＳ 明朝" w:hAnsi="ＭＳ 明朝"/>
                      <w:sz w:val="18"/>
                      <w:szCs w:val="18"/>
                    </w:rPr>
                  </w:pPr>
                  <w:r w:rsidRPr="00F52456">
                    <w:rPr>
                      <w:rFonts w:ascii="ＭＳ 明朝" w:hAnsi="ＭＳ 明朝" w:hint="eastAsia"/>
                      <w:sz w:val="18"/>
                      <w:szCs w:val="18"/>
                    </w:rPr>
                    <w:t>【心豊かに力強く生き抜き未来を切り拓くための学力・体力の向上】</w:t>
                  </w:r>
                </w:p>
                <w:p w:rsidR="00F52456" w:rsidRPr="00F52456" w:rsidRDefault="00F52456" w:rsidP="00F52456">
                  <w:pPr>
                    <w:spacing w:line="320" w:lineRule="exact"/>
                    <w:rPr>
                      <w:rFonts w:ascii="ＭＳ 明朝" w:hAnsi="ＭＳ 明朝"/>
                      <w:sz w:val="18"/>
                      <w:szCs w:val="18"/>
                      <w:bdr w:val="single" w:sz="4" w:space="0" w:color="auto"/>
                    </w:rPr>
                  </w:pPr>
                  <w:r w:rsidRPr="00F52456">
                    <w:rPr>
                      <w:rFonts w:ascii="ＭＳ 明朝" w:hAnsi="ＭＳ 明朝" w:hint="eastAsia"/>
                      <w:sz w:val="18"/>
                      <w:szCs w:val="18"/>
                      <w:bdr w:val="single" w:sz="4" w:space="0" w:color="auto"/>
                    </w:rPr>
                    <w:t>全市共通目標</w:t>
                  </w:r>
                </w:p>
                <w:p w:rsidR="00F52456" w:rsidRPr="00F52456" w:rsidRDefault="00F52456" w:rsidP="00F52456">
                  <w:pPr>
                    <w:spacing w:line="280" w:lineRule="exact"/>
                    <w:ind w:leftChars="100" w:left="390" w:hangingChars="100" w:hanging="180"/>
                    <w:rPr>
                      <w:rFonts w:ascii="ＭＳ 明朝" w:hAnsi="ＭＳ 明朝"/>
                      <w:sz w:val="18"/>
                      <w:szCs w:val="18"/>
                    </w:rPr>
                  </w:pPr>
                  <w:r w:rsidRPr="00F52456">
                    <w:rPr>
                      <w:rFonts w:ascii="ＭＳ 明朝" w:hAnsi="ＭＳ 明朝" w:hint="eastAsia"/>
                      <w:sz w:val="18"/>
                      <w:szCs w:val="18"/>
                    </w:rPr>
                    <w:t>○　平成３０年度の小学校学力経年調査における標準化得点を、前年度より向上させる。</w:t>
                  </w:r>
                </w:p>
                <w:p w:rsidR="00F52456" w:rsidRPr="00F52456" w:rsidRDefault="00F52456" w:rsidP="00F52456">
                  <w:pPr>
                    <w:spacing w:line="280" w:lineRule="exact"/>
                    <w:ind w:leftChars="100" w:left="390" w:hangingChars="100" w:hanging="180"/>
                    <w:rPr>
                      <w:rFonts w:ascii="ＭＳ 明朝" w:hAnsi="ＭＳ 明朝"/>
                      <w:sz w:val="18"/>
                      <w:szCs w:val="18"/>
                    </w:rPr>
                  </w:pPr>
                  <w:r w:rsidRPr="00F52456">
                    <w:rPr>
                      <w:rFonts w:ascii="ＭＳ 明朝" w:hAnsi="ＭＳ 明朝" w:hint="eastAsia"/>
                      <w:sz w:val="18"/>
                      <w:szCs w:val="18"/>
                    </w:rPr>
                    <w:t>○　平成３０年度の小学校学力経年調査における正答率が、市平均の７割に満たない児童の割合を同一の母集団で比較し、いずれの学年も前年度より１ポイント減少させる。</w:t>
                  </w:r>
                </w:p>
                <w:p w:rsidR="00F52456" w:rsidRPr="00F52456" w:rsidRDefault="00F52456" w:rsidP="00F52456">
                  <w:pPr>
                    <w:spacing w:line="280" w:lineRule="exact"/>
                    <w:ind w:leftChars="100" w:left="390" w:hangingChars="100" w:hanging="180"/>
                    <w:rPr>
                      <w:rFonts w:ascii="ＭＳ 明朝" w:hAnsi="ＭＳ 明朝"/>
                      <w:sz w:val="18"/>
                      <w:szCs w:val="18"/>
                    </w:rPr>
                  </w:pPr>
                  <w:r w:rsidRPr="00F52456">
                    <w:rPr>
                      <w:rFonts w:ascii="ＭＳ 明朝" w:hAnsi="ＭＳ 明朝" w:hint="eastAsia"/>
                      <w:sz w:val="18"/>
                      <w:szCs w:val="18"/>
                    </w:rPr>
                    <w:t>○　平成３０年度の小学校学力経年調査における正答率が、市平均を２割以上上回る児童の割合を同一の母集団で比較し、いずれの学年も前年度より１ポイント増加させる。</w:t>
                  </w:r>
                </w:p>
                <w:p w:rsidR="00F52456" w:rsidRPr="00F52456" w:rsidRDefault="00F52456" w:rsidP="00F52456">
                  <w:pPr>
                    <w:spacing w:line="280" w:lineRule="exact"/>
                    <w:ind w:leftChars="100" w:left="390" w:hangingChars="100" w:hanging="180"/>
                    <w:rPr>
                      <w:rFonts w:ascii="ＭＳ 明朝" w:hAnsi="ＭＳ 明朝"/>
                      <w:sz w:val="18"/>
                      <w:szCs w:val="18"/>
                    </w:rPr>
                  </w:pPr>
                  <w:r w:rsidRPr="00F52456">
                    <w:rPr>
                      <w:rFonts w:ascii="ＭＳ 明朝" w:hAnsi="ＭＳ 明朝" w:hint="eastAsia"/>
                      <w:sz w:val="18"/>
                      <w:szCs w:val="18"/>
                    </w:rPr>
                    <w:t>○　平成３０年度の小学校学力経年調査(校内調査)における「学級の友達との間で話し合う活動を通じて、自分の考えを深めたり、広げたりすることができていますか」という質問に対して、肯定的に回答する児童の割合を、前年度より増加させる。</w:t>
                  </w:r>
                </w:p>
                <w:p w:rsidR="00F52456" w:rsidRDefault="00F52456" w:rsidP="00F52456">
                  <w:pPr>
                    <w:spacing w:line="280" w:lineRule="exact"/>
                    <w:ind w:leftChars="100" w:left="390" w:hangingChars="100" w:hanging="180"/>
                    <w:rPr>
                      <w:rFonts w:ascii="ＭＳ 明朝" w:hAnsi="ＭＳ 明朝" w:hint="eastAsia"/>
                      <w:sz w:val="18"/>
                      <w:szCs w:val="18"/>
                    </w:rPr>
                  </w:pPr>
                  <w:r w:rsidRPr="00F52456">
                    <w:rPr>
                      <w:rFonts w:ascii="ＭＳ 明朝" w:hAnsi="ＭＳ 明朝" w:hint="eastAsia"/>
                      <w:sz w:val="18"/>
                      <w:szCs w:val="18"/>
                    </w:rPr>
                    <w:t>○　全国体力・運動能力、運動習慣等調査における体力合計点の向上に向けて、反復横跳び、ソフトボール投げ、立ち幅跳び、５０ｍ走の記録を、１学期と２学期とで比べ、１ポイント向上させる。</w:t>
                  </w:r>
                </w:p>
                <w:p w:rsidR="003E1BEA" w:rsidRPr="00F52456" w:rsidRDefault="003E1BEA" w:rsidP="003E1BEA">
                  <w:pPr>
                    <w:spacing w:line="400" w:lineRule="exact"/>
                    <w:ind w:left="360" w:hangingChars="200" w:hanging="360"/>
                    <w:rPr>
                      <w:rFonts w:ascii="ＭＳ 明朝" w:hAnsi="ＭＳ 明朝"/>
                      <w:sz w:val="18"/>
                      <w:szCs w:val="18"/>
                      <w:bdr w:val="single" w:sz="4" w:space="0" w:color="auto"/>
                    </w:rPr>
                  </w:pPr>
                  <w:r w:rsidRPr="00F52456">
                    <w:rPr>
                      <w:rFonts w:ascii="ＭＳ 明朝" w:hAnsi="ＭＳ 明朝" w:hint="eastAsia"/>
                      <w:sz w:val="18"/>
                      <w:szCs w:val="18"/>
                      <w:bdr w:val="single" w:sz="4" w:space="0" w:color="auto"/>
                    </w:rPr>
                    <w:t>学校の年度目標</w:t>
                  </w:r>
                </w:p>
                <w:p w:rsidR="003E1BEA" w:rsidRPr="00F52456" w:rsidRDefault="003E1BEA" w:rsidP="003E1BEA">
                  <w:pPr>
                    <w:spacing w:line="280" w:lineRule="exact"/>
                    <w:ind w:left="360" w:hangingChars="200" w:hanging="360"/>
                    <w:rPr>
                      <w:rFonts w:ascii="ＭＳ 明朝" w:hAnsi="ＭＳ 明朝"/>
                      <w:sz w:val="18"/>
                      <w:szCs w:val="18"/>
                    </w:rPr>
                  </w:pPr>
                  <w:r w:rsidRPr="00F52456">
                    <w:rPr>
                      <w:rFonts w:ascii="ＭＳ 明朝" w:hAnsi="ＭＳ 明朝" w:hint="eastAsia"/>
                      <w:sz w:val="18"/>
                      <w:szCs w:val="18"/>
                    </w:rPr>
                    <w:t xml:space="preserve">　○　ＩＣＴを活用した授業づくりに取り組む。</w:t>
                  </w:r>
                </w:p>
                <w:p w:rsidR="003E1BEA" w:rsidRPr="00F52456" w:rsidRDefault="003E1BEA" w:rsidP="003E1BEA">
                  <w:pPr>
                    <w:spacing w:line="280" w:lineRule="exact"/>
                    <w:ind w:leftChars="100" w:left="390" w:hangingChars="100" w:hanging="180"/>
                    <w:rPr>
                      <w:rFonts w:ascii="ＭＳ 明朝" w:hAnsi="ＭＳ 明朝"/>
                      <w:sz w:val="18"/>
                      <w:szCs w:val="18"/>
                    </w:rPr>
                  </w:pPr>
                  <w:bookmarkStart w:id="0" w:name="_GoBack"/>
                  <w:bookmarkEnd w:id="0"/>
                  <w:r w:rsidRPr="00F52456">
                    <w:rPr>
                      <w:rFonts w:ascii="ＭＳ 明朝" w:hAnsi="ＭＳ 明朝" w:hint="eastAsia"/>
                      <w:sz w:val="18"/>
                      <w:szCs w:val="18"/>
                    </w:rPr>
                    <w:t>○　児童の道徳性を育てる道徳指導のあり方について研究をする。</w:t>
                  </w:r>
                </w:p>
              </w:tc>
              <w:tc>
                <w:tcPr>
                  <w:tcW w:w="697" w:type="dxa"/>
                  <w:tcBorders>
                    <w:top w:val="single" w:sz="12" w:space="0" w:color="auto"/>
                    <w:left w:val="single" w:sz="12" w:space="0" w:color="auto"/>
                    <w:bottom w:val="single" w:sz="12" w:space="0" w:color="auto"/>
                    <w:right w:val="single" w:sz="12" w:space="0" w:color="auto"/>
                  </w:tcBorders>
                  <w:vAlign w:val="center"/>
                </w:tcPr>
                <w:p w:rsidR="00F52456" w:rsidRPr="00F52456" w:rsidRDefault="00F52456" w:rsidP="00DF319C">
                  <w:pPr>
                    <w:widowControl/>
                    <w:jc w:val="center"/>
                    <w:rPr>
                      <w:rFonts w:ascii="ＭＳ 明朝" w:hAnsi="ＭＳ 明朝"/>
                      <w:sz w:val="18"/>
                      <w:szCs w:val="18"/>
                    </w:rPr>
                  </w:pPr>
                  <w:r w:rsidRPr="00F52456">
                    <w:rPr>
                      <w:rFonts w:ascii="ＭＳ 明朝" w:hAnsi="ＭＳ 明朝" w:hint="eastAsia"/>
                      <w:sz w:val="18"/>
                      <w:szCs w:val="18"/>
                    </w:rPr>
                    <w:t>Ｃ</w:t>
                  </w:r>
                </w:p>
              </w:tc>
            </w:tr>
          </w:tbl>
          <w:p w:rsidR="00C02B8C" w:rsidRPr="00533F86" w:rsidRDefault="00C02B8C" w:rsidP="003E1BEA">
            <w:pPr>
              <w:spacing w:line="120" w:lineRule="exact"/>
              <w:ind w:left="420" w:hangingChars="200" w:hanging="420"/>
              <w:rPr>
                <w:rFonts w:ascii="ＭＳ 明朝" w:hAnsi="ＭＳ 明朝"/>
                <w:szCs w:val="21"/>
              </w:rPr>
            </w:pPr>
          </w:p>
        </w:tc>
      </w:tr>
      <w:tr w:rsidR="0070055C" w:rsidRPr="004801E8" w:rsidTr="005C31AD">
        <w:trPr>
          <w:trHeight w:val="80"/>
        </w:trPr>
        <w:tc>
          <w:tcPr>
            <w:tcW w:w="10178" w:type="dxa"/>
            <w:tcBorders>
              <w:top w:val="nil"/>
              <w:bottom w:val="single" w:sz="4" w:space="0" w:color="auto"/>
            </w:tcBorders>
          </w:tcPr>
          <w:p w:rsidR="00533F86" w:rsidRPr="003E1BEA" w:rsidRDefault="00533F86" w:rsidP="003E1BEA">
            <w:pPr>
              <w:spacing w:line="120" w:lineRule="exact"/>
              <w:rPr>
                <w:sz w:val="22"/>
              </w:rPr>
            </w:pPr>
          </w:p>
        </w:tc>
      </w:tr>
      <w:tr w:rsidR="003E1BEA" w:rsidRPr="004801E8" w:rsidTr="005C31AD">
        <w:trPr>
          <w:trHeight w:val="1415"/>
        </w:trPr>
        <w:tc>
          <w:tcPr>
            <w:tcW w:w="10178" w:type="dxa"/>
            <w:tcBorders>
              <w:top w:val="single" w:sz="4" w:space="0" w:color="auto"/>
            </w:tcBorders>
          </w:tcPr>
          <w:p w:rsidR="003E1BEA" w:rsidRPr="006566CF" w:rsidRDefault="003E1BEA" w:rsidP="005C31AD">
            <w:pPr>
              <w:pStyle w:val="a3"/>
              <w:spacing w:line="280" w:lineRule="exact"/>
              <w:ind w:leftChars="0" w:left="0"/>
              <w:rPr>
                <w:szCs w:val="21"/>
              </w:rPr>
            </w:pPr>
            <w:r w:rsidRPr="006566CF">
              <w:rPr>
                <w:rFonts w:hint="eastAsia"/>
                <w:szCs w:val="21"/>
              </w:rPr>
              <w:t>・</w:t>
            </w:r>
            <w:r w:rsidR="005C31AD">
              <w:rPr>
                <w:rFonts w:hint="eastAsia"/>
                <w:szCs w:val="21"/>
              </w:rPr>
              <w:t>標準化得点が下がったことを学校がしっかり分析して、次年度の取り組みに生かしてほしい。</w:t>
            </w:r>
          </w:p>
          <w:p w:rsidR="005C31AD" w:rsidRDefault="003E1BEA" w:rsidP="005C31AD">
            <w:pPr>
              <w:spacing w:line="280" w:lineRule="exact"/>
              <w:rPr>
                <w:rFonts w:hint="eastAsia"/>
                <w:szCs w:val="21"/>
              </w:rPr>
            </w:pPr>
            <w:r w:rsidRPr="005C31AD">
              <w:rPr>
                <w:rFonts w:hint="eastAsia"/>
                <w:szCs w:val="21"/>
              </w:rPr>
              <w:t>・「経年調査」の</w:t>
            </w:r>
            <w:r w:rsidR="005C31AD">
              <w:rPr>
                <w:rFonts w:hint="eastAsia"/>
                <w:szCs w:val="21"/>
              </w:rPr>
              <w:t>問題傾向が変わってきたので、学校としてきちんと対応していってもらいたい。</w:t>
            </w:r>
          </w:p>
          <w:p w:rsidR="005C31AD" w:rsidRDefault="005C31AD" w:rsidP="005C31AD">
            <w:pPr>
              <w:spacing w:line="280" w:lineRule="exact"/>
              <w:ind w:left="210" w:hangingChars="100" w:hanging="210"/>
              <w:rPr>
                <w:rFonts w:hint="eastAsia"/>
                <w:szCs w:val="21"/>
              </w:rPr>
            </w:pPr>
            <w:r>
              <w:rPr>
                <w:rFonts w:hint="eastAsia"/>
                <w:szCs w:val="21"/>
              </w:rPr>
              <w:t>・</w:t>
            </w:r>
            <w:r w:rsidR="003E1BEA" w:rsidRPr="005C31AD">
              <w:rPr>
                <w:rFonts w:hint="eastAsia"/>
                <w:szCs w:val="21"/>
              </w:rPr>
              <w:t>落語ワークショップや、地域の取り組みの中で、児童が自信を持って取り組んでいる</w:t>
            </w:r>
            <w:r>
              <w:rPr>
                <w:rFonts w:hint="eastAsia"/>
                <w:szCs w:val="21"/>
              </w:rPr>
              <w:t>。</w:t>
            </w:r>
            <w:r w:rsidR="003E1BEA" w:rsidRPr="005C31AD">
              <w:rPr>
                <w:rFonts w:hint="eastAsia"/>
                <w:szCs w:val="21"/>
              </w:rPr>
              <w:t>今後も、引き続き学力の向上を図って欲しい。</w:t>
            </w:r>
          </w:p>
          <w:p w:rsidR="003E1BEA" w:rsidRPr="005C31AD" w:rsidRDefault="003E1BEA" w:rsidP="005C31AD">
            <w:pPr>
              <w:spacing w:line="280" w:lineRule="exact"/>
              <w:ind w:left="210" w:hangingChars="100" w:hanging="210"/>
              <w:rPr>
                <w:rFonts w:hint="eastAsia"/>
                <w:szCs w:val="21"/>
              </w:rPr>
            </w:pPr>
            <w:r w:rsidRPr="006566CF">
              <w:rPr>
                <w:rFonts w:hint="eastAsia"/>
                <w:szCs w:val="21"/>
              </w:rPr>
              <w:t>・</w:t>
            </w:r>
            <w:r>
              <w:rPr>
                <w:rFonts w:hint="eastAsia"/>
                <w:szCs w:val="21"/>
              </w:rPr>
              <w:t>学習意欲を向上させるために、保護者への啓発とともに、若手教員の</w:t>
            </w:r>
            <w:r w:rsidRPr="006566CF">
              <w:rPr>
                <w:rFonts w:hint="eastAsia"/>
                <w:szCs w:val="21"/>
              </w:rPr>
              <w:t>指導力の向上をめざして欲しい。</w:t>
            </w:r>
          </w:p>
        </w:tc>
      </w:tr>
    </w:tbl>
    <w:p w:rsidR="00C02B8C" w:rsidRPr="00BF4CE8" w:rsidRDefault="00C02B8C" w:rsidP="005C31AD">
      <w:pPr>
        <w:pStyle w:val="a3"/>
        <w:numPr>
          <w:ilvl w:val="0"/>
          <w:numId w:val="1"/>
        </w:numPr>
        <w:spacing w:line="280" w:lineRule="exact"/>
        <w:ind w:leftChars="0"/>
        <w:rPr>
          <w:szCs w:val="21"/>
        </w:rPr>
      </w:pPr>
      <w:r w:rsidRPr="00BF4CE8">
        <w:rPr>
          <w:rFonts w:hint="eastAsia"/>
          <w:szCs w:val="21"/>
        </w:rPr>
        <w:t>今後の運営についての意見</w:t>
      </w:r>
    </w:p>
    <w:tbl>
      <w:tblPr>
        <w:tblStyle w:val="a4"/>
        <w:tblW w:w="0" w:type="auto"/>
        <w:tblInd w:w="420" w:type="dxa"/>
        <w:tblLook w:val="04A0" w:firstRow="1" w:lastRow="0" w:firstColumn="1" w:lastColumn="0" w:noHBand="0" w:noVBand="1"/>
      </w:tblPr>
      <w:tblGrid>
        <w:gridCol w:w="10178"/>
      </w:tblGrid>
      <w:tr w:rsidR="00C02B8C" w:rsidRPr="006566CF" w:rsidTr="00DE06A1">
        <w:tc>
          <w:tcPr>
            <w:tcW w:w="10178" w:type="dxa"/>
          </w:tcPr>
          <w:p w:rsidR="005C4BC1" w:rsidRPr="005C31AD" w:rsidRDefault="00A33D7B" w:rsidP="005C31AD">
            <w:pPr>
              <w:spacing w:line="280" w:lineRule="exact"/>
              <w:ind w:left="200" w:hangingChars="100" w:hanging="200"/>
              <w:rPr>
                <w:sz w:val="20"/>
                <w:szCs w:val="20"/>
              </w:rPr>
            </w:pPr>
            <w:r w:rsidRPr="005C31AD">
              <w:rPr>
                <w:rFonts w:hint="eastAsia"/>
                <w:sz w:val="20"/>
                <w:szCs w:val="20"/>
              </w:rPr>
              <w:lastRenderedPageBreak/>
              <w:t>・</w:t>
            </w:r>
            <w:r w:rsidR="00E30773" w:rsidRPr="005C31AD">
              <w:rPr>
                <w:rFonts w:hint="eastAsia"/>
                <w:sz w:val="20"/>
                <w:szCs w:val="20"/>
              </w:rPr>
              <w:t>今後も、</w:t>
            </w:r>
            <w:r w:rsidR="006566CF" w:rsidRPr="005C31AD">
              <w:rPr>
                <w:rFonts w:hint="eastAsia"/>
                <w:sz w:val="20"/>
                <w:szCs w:val="20"/>
              </w:rPr>
              <w:t>地域と</w:t>
            </w:r>
            <w:r w:rsidR="00631594" w:rsidRPr="005C31AD">
              <w:rPr>
                <w:rFonts w:hint="eastAsia"/>
                <w:sz w:val="20"/>
                <w:szCs w:val="20"/>
              </w:rPr>
              <w:t>保護者</w:t>
            </w:r>
            <w:r w:rsidR="006566CF" w:rsidRPr="005C31AD">
              <w:rPr>
                <w:rFonts w:hint="eastAsia"/>
                <w:sz w:val="20"/>
                <w:szCs w:val="20"/>
              </w:rPr>
              <w:t>・学校が</w:t>
            </w:r>
            <w:r w:rsidR="00E30773" w:rsidRPr="005C31AD">
              <w:rPr>
                <w:rFonts w:hint="eastAsia"/>
                <w:sz w:val="20"/>
                <w:szCs w:val="20"/>
              </w:rPr>
              <w:t>連携を図りながら</w:t>
            </w:r>
            <w:r w:rsidR="006566CF" w:rsidRPr="005C31AD">
              <w:rPr>
                <w:rFonts w:hint="eastAsia"/>
                <w:sz w:val="20"/>
                <w:szCs w:val="20"/>
              </w:rPr>
              <w:t>学校教育を進展させていくために、学校協議会としても力を尽くしていきたい</w:t>
            </w:r>
            <w:r w:rsidR="00BF4CE8" w:rsidRPr="005C31AD">
              <w:rPr>
                <w:rFonts w:hint="eastAsia"/>
                <w:sz w:val="20"/>
                <w:szCs w:val="20"/>
              </w:rPr>
              <w:t>。</w:t>
            </w:r>
          </w:p>
        </w:tc>
      </w:tr>
    </w:tbl>
    <w:p w:rsidR="00C02B8C" w:rsidRPr="006566CF" w:rsidRDefault="00C02B8C" w:rsidP="00BF4CE8">
      <w:pPr>
        <w:rPr>
          <w:sz w:val="20"/>
          <w:szCs w:val="20"/>
        </w:rPr>
      </w:pPr>
    </w:p>
    <w:sectPr w:rsidR="00C02B8C" w:rsidRPr="006566CF" w:rsidSect="00DE06A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D79"/>
    <w:multiLevelType w:val="hybridMultilevel"/>
    <w:tmpl w:val="8BA48EC8"/>
    <w:lvl w:ilvl="0" w:tplc="7DF22352">
      <w:start w:val="1"/>
      <w:numFmt w:val="decimalFullWidth"/>
      <w:lvlText w:val="%1．"/>
      <w:lvlJc w:val="left"/>
      <w:pPr>
        <w:ind w:left="704"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28D"/>
    <w:rsid w:val="00124819"/>
    <w:rsid w:val="001311D1"/>
    <w:rsid w:val="00247884"/>
    <w:rsid w:val="0027028D"/>
    <w:rsid w:val="003E1BEA"/>
    <w:rsid w:val="004801E8"/>
    <w:rsid w:val="00533F86"/>
    <w:rsid w:val="005A3252"/>
    <w:rsid w:val="005C31AD"/>
    <w:rsid w:val="005C4BC1"/>
    <w:rsid w:val="005D19B4"/>
    <w:rsid w:val="00631594"/>
    <w:rsid w:val="006566CF"/>
    <w:rsid w:val="006C478A"/>
    <w:rsid w:val="0070055C"/>
    <w:rsid w:val="007055A7"/>
    <w:rsid w:val="00805384"/>
    <w:rsid w:val="00841171"/>
    <w:rsid w:val="008746BE"/>
    <w:rsid w:val="008B427F"/>
    <w:rsid w:val="008B5EC7"/>
    <w:rsid w:val="008C066E"/>
    <w:rsid w:val="008D422E"/>
    <w:rsid w:val="009C0354"/>
    <w:rsid w:val="00A33D7B"/>
    <w:rsid w:val="00A6000F"/>
    <w:rsid w:val="00AD0CB7"/>
    <w:rsid w:val="00B3430F"/>
    <w:rsid w:val="00BD7A33"/>
    <w:rsid w:val="00BF4CE8"/>
    <w:rsid w:val="00C02B8C"/>
    <w:rsid w:val="00C36EBF"/>
    <w:rsid w:val="00D24704"/>
    <w:rsid w:val="00DE06A1"/>
    <w:rsid w:val="00E30773"/>
    <w:rsid w:val="00F52456"/>
    <w:rsid w:val="00F643F5"/>
    <w:rsid w:val="00F7106D"/>
    <w:rsid w:val="00FA3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055C"/>
    <w:pPr>
      <w:ind w:leftChars="400" w:left="840"/>
    </w:pPr>
  </w:style>
  <w:style w:type="table" w:styleId="a4">
    <w:name w:val="Table Grid"/>
    <w:basedOn w:val="a1"/>
    <w:uiPriority w:val="59"/>
    <w:rsid w:val="00700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5245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5245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055C"/>
    <w:pPr>
      <w:ind w:leftChars="400" w:left="840"/>
    </w:pPr>
  </w:style>
  <w:style w:type="table" w:styleId="a4">
    <w:name w:val="Table Grid"/>
    <w:basedOn w:val="a1"/>
    <w:uiPriority w:val="59"/>
    <w:rsid w:val="00700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5245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524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2017-03-09T03:18:00Z</cp:lastPrinted>
  <dcterms:created xsi:type="dcterms:W3CDTF">2019-04-02T10:30:00Z</dcterms:created>
  <dcterms:modified xsi:type="dcterms:W3CDTF">2019-04-02T10:30:00Z</dcterms:modified>
</cp:coreProperties>
</file>