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3903" w14:textId="324B66A6" w:rsidR="00F2199E" w:rsidRPr="00F2199E" w:rsidRDefault="00F2199E" w:rsidP="00F2199E">
      <w:pPr>
        <w:jc w:val="left"/>
        <w:outlineLvl w:val="0"/>
        <w:rPr>
          <w:rFonts w:ascii="HG丸ｺﾞｼｯｸM-PRO" w:eastAsia="HG丸ｺﾞｼｯｸM-PRO" w:hAnsi="HG丸ｺﾞｼｯｸM-PRO"/>
          <w:bCs/>
          <w:sz w:val="32"/>
          <w:szCs w:val="36"/>
        </w:rPr>
      </w:pPr>
      <w:r w:rsidRPr="00F2199E">
        <w:rPr>
          <w:rFonts w:ascii="HG丸ｺﾞｼｯｸM-PRO" w:eastAsia="HG丸ｺﾞｼｯｸM-PRO" w:hAnsi="HG丸ｺﾞｼｯｸM-PRO" w:hint="eastAsia"/>
          <w:bCs/>
          <w:sz w:val="32"/>
          <w:szCs w:val="36"/>
        </w:rPr>
        <w:t>保護者の皆様へ</w:t>
      </w:r>
    </w:p>
    <w:p w14:paraId="0FCFB8BA" w14:textId="5CE1BEED" w:rsidR="001F03F8" w:rsidRPr="0074343A" w:rsidRDefault="00373B2C" w:rsidP="0074343A">
      <w:pPr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36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春季休業中</w:t>
      </w:r>
      <w:r w:rsidR="0074343A" w:rsidRPr="0074343A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の</w:t>
      </w:r>
      <w:r w:rsidR="00087BCF" w:rsidRPr="0074343A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いきいき活動</w:t>
      </w:r>
      <w:r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の活動休止基準について</w:t>
      </w:r>
    </w:p>
    <w:p w14:paraId="0C95F123" w14:textId="777D68BE" w:rsidR="001F03F8" w:rsidRDefault="001F03F8" w:rsidP="00193FA3">
      <w:pPr>
        <w:jc w:val="right"/>
        <w:rPr>
          <w:rFonts w:ascii="HG丸ｺﾞｼｯｸM-PRO" w:eastAsia="HG丸ｺﾞｼｯｸM-PRO" w:hAnsi="HG丸ｺﾞｼｯｸM-PRO"/>
          <w:sz w:val="12"/>
          <w:szCs w:val="28"/>
        </w:rPr>
      </w:pPr>
      <w:r w:rsidRPr="00193FA3">
        <w:rPr>
          <w:rFonts w:ascii="HG丸ｺﾞｼｯｸM-PRO" w:eastAsia="HG丸ｺﾞｼｯｸM-PRO" w:hAnsi="HG丸ｺﾞｼｯｸM-PRO" w:hint="eastAsia"/>
          <w:sz w:val="28"/>
          <w:szCs w:val="28"/>
        </w:rPr>
        <w:t>大阪市こども青少年局</w:t>
      </w:r>
    </w:p>
    <w:p w14:paraId="21284340" w14:textId="77777777" w:rsidR="005E1739" w:rsidRPr="005E1739" w:rsidRDefault="005E1739" w:rsidP="005E1739">
      <w:pPr>
        <w:spacing w:line="60" w:lineRule="auto"/>
        <w:jc w:val="right"/>
        <w:rPr>
          <w:rFonts w:ascii="HG丸ｺﾞｼｯｸM-PRO" w:eastAsia="HG丸ｺﾞｼｯｸM-PRO" w:hAnsi="HG丸ｺﾞｼｯｸM-PRO"/>
          <w:sz w:val="12"/>
          <w:szCs w:val="28"/>
        </w:rPr>
      </w:pPr>
    </w:p>
    <w:p w14:paraId="7EC7857C" w14:textId="77777777" w:rsidR="001F03F8" w:rsidRPr="00262C27" w:rsidRDefault="001F03F8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262C27">
        <w:rPr>
          <w:rFonts w:ascii="HG丸ｺﾞｼｯｸM-PRO" w:eastAsia="HG丸ｺﾞｼｯｸM-PRO" w:hAnsi="HG丸ｺﾞｼｯｸM-PRO" w:hint="eastAsia"/>
          <w:sz w:val="28"/>
          <w:szCs w:val="28"/>
        </w:rPr>
        <w:t>平素はこども青少年行政にご理解・ご協力を賜り、ありがとうございます。</w:t>
      </w:r>
    </w:p>
    <w:p w14:paraId="444DE67F" w14:textId="7D663E72" w:rsidR="00373B2C" w:rsidRPr="00373B2C" w:rsidRDefault="001F03F8" w:rsidP="00373B2C">
      <w:pPr>
        <w:ind w:firstLineChars="100" w:firstLine="26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62C27">
        <w:rPr>
          <w:rFonts w:ascii="HG丸ｺﾞｼｯｸM-PRO" w:eastAsia="HG丸ｺﾞｼｯｸM-PRO" w:hAnsi="HG丸ｺﾞｼｯｸM-PRO" w:hint="eastAsia"/>
          <w:sz w:val="28"/>
          <w:szCs w:val="28"/>
        </w:rPr>
        <w:t>さて、</w:t>
      </w:r>
      <w:r w:rsidR="0074343A" w:rsidRPr="00373B2C">
        <w:rPr>
          <w:rFonts w:ascii="HG丸ｺﾞｼｯｸM-PRO" w:eastAsia="HG丸ｺﾞｼｯｸM-PRO" w:hAnsi="HG丸ｺﾞｼｯｸM-PRO" w:hint="eastAsia"/>
          <w:sz w:val="28"/>
          <w:szCs w:val="28"/>
        </w:rPr>
        <w:t>新型コロナウイルス感染症の影響は日々拡大しております。</w:t>
      </w:r>
      <w:r w:rsidR="00373B2C" w:rsidRPr="00373B2C">
        <w:rPr>
          <w:rFonts w:ascii="HG丸ｺﾞｼｯｸM-PRO" w:eastAsia="HG丸ｺﾞｼｯｸM-PRO" w:hAnsi="HG丸ｺﾞｼｯｸM-PRO" w:hint="eastAsia"/>
          <w:sz w:val="28"/>
          <w:szCs w:val="28"/>
        </w:rPr>
        <w:t>感染症拡大抑止の観点から、</w:t>
      </w:r>
      <w:r w:rsidR="00373B2C">
        <w:rPr>
          <w:rFonts w:ascii="HG丸ｺﾞｼｯｸM-PRO" w:eastAsia="HG丸ｺﾞｼｯｸM-PRO" w:hAnsi="HG丸ｺﾞｼｯｸM-PRO" w:hint="eastAsia"/>
          <w:sz w:val="28"/>
          <w:szCs w:val="28"/>
        </w:rPr>
        <w:t>いきいき</w:t>
      </w:r>
      <w:r w:rsidR="00373B2C" w:rsidRPr="00373B2C">
        <w:rPr>
          <w:rFonts w:ascii="HG丸ｺﾞｼｯｸM-PRO" w:eastAsia="HG丸ｺﾞｼｯｸM-PRO" w:hAnsi="HG丸ｺﾞｼｯｸM-PRO" w:hint="eastAsia"/>
          <w:sz w:val="28"/>
          <w:szCs w:val="28"/>
        </w:rPr>
        <w:t>活動休止</w:t>
      </w:r>
      <w:r w:rsidR="00373B2C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373B2C" w:rsidRPr="00373B2C">
        <w:rPr>
          <w:rFonts w:ascii="HG丸ｺﾞｼｯｸM-PRO" w:eastAsia="HG丸ｺﾞｼｯｸM-PRO" w:hAnsi="HG丸ｺﾞｼｯｸM-PRO" w:hint="eastAsia"/>
          <w:sz w:val="28"/>
          <w:szCs w:val="28"/>
        </w:rPr>
        <w:t>次の</w:t>
      </w:r>
      <w:r w:rsidR="00373B2C">
        <w:rPr>
          <w:rFonts w:ascii="HG丸ｺﾞｼｯｸM-PRO" w:eastAsia="HG丸ｺﾞｼｯｸM-PRO" w:hAnsi="HG丸ｺﾞｼｯｸM-PRO" w:hint="eastAsia"/>
          <w:sz w:val="28"/>
          <w:szCs w:val="28"/>
        </w:rPr>
        <w:t>基準により決定することとします</w:t>
      </w:r>
      <w:r w:rsidR="00373B2C" w:rsidRPr="00373B2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4558DAFF" w14:textId="77777777" w:rsidR="00373B2C" w:rsidRPr="00373B2C" w:rsidRDefault="00373B2C" w:rsidP="00373B2C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7BE17D1B" w14:textId="6172E82E" w:rsidR="00373B2C" w:rsidRDefault="00373B2C" w:rsidP="00373B2C">
      <w:pPr>
        <w:rPr>
          <w:rFonts w:asciiTheme="majorEastAsia" w:eastAsiaTheme="majorEastAsia" w:hAnsiTheme="majorEastAsia"/>
          <w:b/>
          <w:sz w:val="36"/>
          <w:bdr w:val="single" w:sz="4" w:space="0" w:color="auto"/>
        </w:rPr>
      </w:pPr>
      <w:r w:rsidRPr="00373B2C">
        <w:rPr>
          <w:rFonts w:asciiTheme="majorEastAsia" w:eastAsiaTheme="majorEastAsia" w:hAnsiTheme="majorEastAsia" w:hint="eastAsia"/>
          <w:b/>
          <w:sz w:val="36"/>
          <w:bdr w:val="single" w:sz="4" w:space="0" w:color="auto"/>
        </w:rPr>
        <w:t>活動休止の基準</w:t>
      </w:r>
    </w:p>
    <w:p w14:paraId="10422739" w14:textId="77777777" w:rsidR="00373B2C" w:rsidRPr="00373B2C" w:rsidRDefault="00373B2C" w:rsidP="00373B2C">
      <w:pPr>
        <w:rPr>
          <w:rFonts w:asciiTheme="majorEastAsia" w:eastAsiaTheme="majorEastAsia" w:hAnsiTheme="majorEastAsia"/>
          <w:b/>
          <w:sz w:val="36"/>
          <w:bdr w:val="single" w:sz="4" w:space="0" w:color="auto"/>
        </w:rPr>
      </w:pPr>
    </w:p>
    <w:p w14:paraId="124C1DB3" w14:textId="117DFD41" w:rsidR="00373B2C" w:rsidRPr="00777D26" w:rsidRDefault="00373B2C" w:rsidP="00777D26">
      <w:pPr>
        <w:pStyle w:val="ad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36"/>
        </w:rPr>
      </w:pPr>
      <w:r w:rsidRPr="00777D26">
        <w:rPr>
          <w:rFonts w:asciiTheme="majorEastAsia" w:eastAsiaTheme="majorEastAsia" w:hAnsiTheme="majorEastAsia" w:hint="eastAsia"/>
          <w:b/>
          <w:sz w:val="36"/>
        </w:rPr>
        <w:t>いきいき参加児童</w:t>
      </w:r>
      <w:r w:rsidR="00777D26" w:rsidRPr="00777D26">
        <w:rPr>
          <w:rFonts w:asciiTheme="majorEastAsia" w:eastAsiaTheme="majorEastAsia" w:hAnsiTheme="majorEastAsia" w:hint="eastAsia"/>
          <w:b/>
          <w:sz w:val="36"/>
        </w:rPr>
        <w:t>または</w:t>
      </w:r>
      <w:r w:rsidRPr="00777D26">
        <w:rPr>
          <w:rFonts w:asciiTheme="majorEastAsia" w:eastAsiaTheme="majorEastAsia" w:hAnsiTheme="majorEastAsia" w:hint="eastAsia"/>
          <w:b/>
          <w:sz w:val="36"/>
        </w:rPr>
        <w:t>指導員に感染が判明した場合</w:t>
      </w:r>
    </w:p>
    <w:p w14:paraId="0BC1B48D" w14:textId="77777777" w:rsidR="00373B2C" w:rsidRPr="00373B2C" w:rsidRDefault="00373B2C" w:rsidP="00373B2C">
      <w:pPr>
        <w:rPr>
          <w:rFonts w:asciiTheme="majorEastAsia" w:eastAsiaTheme="majorEastAsia" w:hAnsiTheme="majorEastAsia"/>
          <w:b/>
          <w:sz w:val="36"/>
        </w:rPr>
      </w:pPr>
    </w:p>
    <w:p w14:paraId="778BCF25" w14:textId="09C1EE08" w:rsidR="00373B2C" w:rsidRDefault="00373B2C" w:rsidP="00373B2C">
      <w:pPr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②</w:t>
      </w:r>
      <w:r w:rsidRPr="00373B2C">
        <w:rPr>
          <w:rFonts w:asciiTheme="majorEastAsia" w:eastAsiaTheme="majorEastAsia" w:hAnsiTheme="majorEastAsia" w:hint="eastAsia"/>
          <w:b/>
          <w:sz w:val="36"/>
        </w:rPr>
        <w:t>いきいき参加児童</w:t>
      </w:r>
      <w:r w:rsidR="00777D26">
        <w:rPr>
          <w:rFonts w:asciiTheme="majorEastAsia" w:eastAsiaTheme="majorEastAsia" w:hAnsiTheme="majorEastAsia" w:hint="eastAsia"/>
          <w:b/>
          <w:sz w:val="36"/>
        </w:rPr>
        <w:t>または</w:t>
      </w:r>
      <w:r w:rsidRPr="00373B2C">
        <w:rPr>
          <w:rFonts w:asciiTheme="majorEastAsia" w:eastAsiaTheme="majorEastAsia" w:hAnsiTheme="majorEastAsia" w:hint="eastAsia"/>
          <w:b/>
          <w:sz w:val="36"/>
        </w:rPr>
        <w:t>指導員に濃厚接触者が複数名（基本2名以上）判明した場合</w:t>
      </w:r>
    </w:p>
    <w:p w14:paraId="066AEB1D" w14:textId="77777777" w:rsidR="00373B2C" w:rsidRPr="00373B2C" w:rsidRDefault="00373B2C" w:rsidP="00373B2C">
      <w:pPr>
        <w:rPr>
          <w:rFonts w:asciiTheme="majorEastAsia" w:eastAsiaTheme="majorEastAsia" w:hAnsiTheme="majorEastAsia"/>
          <w:b/>
          <w:sz w:val="36"/>
        </w:rPr>
      </w:pPr>
    </w:p>
    <w:p w14:paraId="4996BAF9" w14:textId="0CB96A17" w:rsidR="00373B2C" w:rsidRPr="00777D26" w:rsidRDefault="00373B2C" w:rsidP="00777D26">
      <w:pPr>
        <w:pStyle w:val="ad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36"/>
        </w:rPr>
      </w:pPr>
      <w:r w:rsidRPr="00777D26">
        <w:rPr>
          <w:rFonts w:asciiTheme="majorEastAsia" w:eastAsiaTheme="majorEastAsia" w:hAnsiTheme="majorEastAsia" w:hint="eastAsia"/>
          <w:b/>
          <w:sz w:val="36"/>
        </w:rPr>
        <w:t>家族が濃厚接触者であるいきいき参加児童</w:t>
      </w:r>
      <w:r w:rsidR="00777D26" w:rsidRPr="00777D26">
        <w:rPr>
          <w:rFonts w:asciiTheme="majorEastAsia" w:eastAsiaTheme="majorEastAsia" w:hAnsiTheme="majorEastAsia" w:hint="eastAsia"/>
          <w:b/>
          <w:sz w:val="36"/>
        </w:rPr>
        <w:t>または</w:t>
      </w:r>
      <w:r w:rsidRPr="00777D26">
        <w:rPr>
          <w:rFonts w:asciiTheme="majorEastAsia" w:eastAsiaTheme="majorEastAsia" w:hAnsiTheme="majorEastAsia" w:hint="eastAsia"/>
          <w:b/>
          <w:sz w:val="36"/>
        </w:rPr>
        <w:t>指導員、</w:t>
      </w:r>
      <w:r w:rsidR="00777D26">
        <w:rPr>
          <w:rFonts w:asciiTheme="majorEastAsia" w:eastAsiaTheme="majorEastAsia" w:hAnsiTheme="majorEastAsia" w:hint="eastAsia"/>
          <w:b/>
          <w:sz w:val="36"/>
        </w:rPr>
        <w:t>もしくは</w:t>
      </w:r>
      <w:r w:rsidRPr="00777D26">
        <w:rPr>
          <w:rFonts w:asciiTheme="majorEastAsia" w:eastAsiaTheme="majorEastAsia" w:hAnsiTheme="majorEastAsia" w:hint="eastAsia"/>
          <w:b/>
          <w:sz w:val="36"/>
        </w:rPr>
        <w:t>かぜ症状のあるいきいき参加児童の人数が、当該いきいきの通常の参加人数（原則平日の平均人数）の15～20％以上となった場合</w:t>
      </w:r>
    </w:p>
    <w:p w14:paraId="368FB81A" w14:textId="77777777" w:rsidR="00373B2C" w:rsidRPr="00373B2C" w:rsidRDefault="00373B2C" w:rsidP="00373B2C">
      <w:pPr>
        <w:pStyle w:val="ab"/>
        <w:ind w:right="964"/>
        <w:jc w:val="both"/>
        <w:rPr>
          <w:rFonts w:asciiTheme="majorEastAsia" w:eastAsiaTheme="majorEastAsia" w:hAnsiTheme="majorEastAsia"/>
          <w:b/>
          <w:sz w:val="36"/>
        </w:rPr>
      </w:pPr>
    </w:p>
    <w:p w14:paraId="42968886" w14:textId="54E76882" w:rsidR="00373B2C" w:rsidRDefault="00373B2C" w:rsidP="00373B2C">
      <w:pPr>
        <w:rPr>
          <w:rFonts w:asciiTheme="majorEastAsia" w:eastAsiaTheme="majorEastAsia" w:hAnsiTheme="majorEastAsia"/>
          <w:b/>
          <w:sz w:val="36"/>
          <w:bdr w:val="single" w:sz="4" w:space="0" w:color="auto"/>
        </w:rPr>
      </w:pPr>
      <w:r w:rsidRPr="00373B2C">
        <w:rPr>
          <w:rFonts w:asciiTheme="majorEastAsia" w:eastAsiaTheme="majorEastAsia" w:hAnsiTheme="majorEastAsia" w:hint="eastAsia"/>
          <w:b/>
          <w:sz w:val="36"/>
          <w:bdr w:val="single" w:sz="4" w:space="0" w:color="auto"/>
        </w:rPr>
        <w:t>活動休止の期間</w:t>
      </w:r>
    </w:p>
    <w:p w14:paraId="4CA122E9" w14:textId="77777777" w:rsidR="00373B2C" w:rsidRPr="00373B2C" w:rsidRDefault="00373B2C" w:rsidP="00373B2C">
      <w:pPr>
        <w:rPr>
          <w:rFonts w:asciiTheme="majorEastAsia" w:eastAsiaTheme="majorEastAsia" w:hAnsiTheme="majorEastAsia"/>
          <w:b/>
          <w:sz w:val="36"/>
          <w:bdr w:val="single" w:sz="4" w:space="0" w:color="auto"/>
        </w:rPr>
      </w:pPr>
    </w:p>
    <w:p w14:paraId="240056AC" w14:textId="1B5D0805" w:rsidR="00373B2C" w:rsidRPr="00373B2C" w:rsidRDefault="00373B2C" w:rsidP="00373B2C">
      <w:pPr>
        <w:rPr>
          <w:rFonts w:asciiTheme="majorEastAsia" w:eastAsiaTheme="majorEastAsia" w:hAnsiTheme="majorEastAsia"/>
          <w:b/>
          <w:sz w:val="36"/>
        </w:rPr>
      </w:pPr>
      <w:r w:rsidRPr="00373B2C">
        <w:rPr>
          <w:rFonts w:asciiTheme="majorEastAsia" w:eastAsiaTheme="majorEastAsia" w:hAnsiTheme="majorEastAsia" w:hint="eastAsia"/>
          <w:b/>
          <w:sz w:val="36"/>
        </w:rPr>
        <w:t>原則14日間</w:t>
      </w:r>
    </w:p>
    <w:p w14:paraId="3999EA95" w14:textId="1F56D6D3" w:rsidR="00A11ED7" w:rsidRDefault="00A11ED7" w:rsidP="0074343A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617C15E5" w14:textId="491A86F0" w:rsidR="00373B2C" w:rsidRDefault="00191C09" w:rsidP="0074343A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7895F" wp14:editId="452AB6D5">
                <wp:simplePos x="0" y="0"/>
                <wp:positionH relativeFrom="column">
                  <wp:posOffset>-123190</wp:posOffset>
                </wp:positionH>
                <wp:positionV relativeFrom="paragraph">
                  <wp:posOffset>154305</wp:posOffset>
                </wp:positionV>
                <wp:extent cx="6824345" cy="1245870"/>
                <wp:effectExtent l="0" t="0" r="1460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1245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B7C9" id="正方形/長方形 2" o:spid="_x0000_s1026" style="position:absolute;left:0;text-align:left;margin-left:-9.7pt;margin-top:12.15pt;width:537.35pt;height: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" filled="f" strokecolor="black [3213]" strokeweight="1pt"/>
            </w:pict>
          </mc:Fallback>
        </mc:AlternateContent>
      </w:r>
    </w:p>
    <w:p w14:paraId="10ED2FB2" w14:textId="3FD6CDFF" w:rsidR="00373B2C" w:rsidRDefault="00191C09" w:rsidP="00191C09">
      <w:pPr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【お願い】</w:t>
      </w:r>
      <w:r w:rsidR="00373B2C">
        <w:rPr>
          <w:rFonts w:asciiTheme="majorEastAsia" w:eastAsiaTheme="majorEastAsia" w:hAnsiTheme="majorEastAsia" w:hint="eastAsia"/>
          <w:b/>
          <w:sz w:val="36"/>
          <w:szCs w:val="28"/>
        </w:rPr>
        <w:t>参加児童やご家族が感染された場合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>や、濃厚接触者と</w:t>
      </w:r>
      <w:r w:rsidR="00373B2C">
        <w:rPr>
          <w:rFonts w:asciiTheme="majorEastAsia" w:eastAsiaTheme="majorEastAsia" w:hAnsiTheme="majorEastAsia" w:hint="eastAsia"/>
          <w:b/>
          <w:sz w:val="36"/>
          <w:szCs w:val="28"/>
        </w:rPr>
        <w:t>な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>られた場合は</w:t>
      </w:r>
      <w:r w:rsidR="00373B2C">
        <w:rPr>
          <w:rFonts w:asciiTheme="majorEastAsia" w:eastAsiaTheme="majorEastAsia" w:hAnsiTheme="majorEastAsia" w:hint="eastAsia"/>
          <w:b/>
          <w:sz w:val="36"/>
          <w:szCs w:val="28"/>
        </w:rPr>
        <w:t>、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>活動への参加を控えていただくとともに、</w:t>
      </w:r>
      <w:r w:rsidR="00373B2C">
        <w:rPr>
          <w:rFonts w:asciiTheme="majorEastAsia" w:eastAsiaTheme="majorEastAsia" w:hAnsiTheme="majorEastAsia" w:hint="eastAsia"/>
          <w:b/>
          <w:sz w:val="36"/>
          <w:szCs w:val="28"/>
        </w:rPr>
        <w:t>各いきいき活動室までご連絡いただきますようお願いします。</w:t>
      </w:r>
    </w:p>
    <w:p w14:paraId="4A307F5C" w14:textId="77777777" w:rsidR="00373B2C" w:rsidRPr="00373B2C" w:rsidRDefault="00373B2C" w:rsidP="0074343A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5245E5E9" w14:textId="0E4DF5FA" w:rsidR="00343F96" w:rsidRPr="00262C27" w:rsidRDefault="00343F96" w:rsidP="00262C27">
      <w:pPr>
        <w:ind w:leftChars="-71" w:left="-2" w:rightChars="-157" w:right="-313" w:hangingChars="52" w:hanging="14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262C2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安全・安心ないきいき活動を実施するため、ご理解・ご協力をよろしくお願いします</w:t>
      </w:r>
      <w:r w:rsidRPr="00262C2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4D3443D5" w14:textId="1E59285F" w:rsidR="00262C27" w:rsidRPr="00262C27" w:rsidRDefault="00262C27" w:rsidP="00193FA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62C27">
        <w:rPr>
          <w:rFonts w:ascii="HG丸ｺﾞｼｯｸM-PRO" w:eastAsia="HG丸ｺﾞｼｯｸM-PRO" w:hAnsi="HG丸ｺﾞｼｯｸM-PRO" w:hint="eastAsia"/>
          <w:sz w:val="24"/>
          <w:szCs w:val="24"/>
        </w:rPr>
        <w:t>※新型コロナウイルスについては、日々状況が変化しているため、変更が生じる場合があります。</w:t>
      </w:r>
    </w:p>
    <w:sectPr w:rsidR="00262C27" w:rsidRPr="00262C27" w:rsidSect="00F2199E">
      <w:pgSz w:w="11906" w:h="16838" w:code="9"/>
      <w:pgMar w:top="567" w:right="794" w:bottom="567" w:left="794" w:header="851" w:footer="992" w:gutter="0"/>
      <w:cols w:space="425"/>
      <w:docGrid w:type="linesAndChars" w:linePitch="490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35D9" w14:textId="77777777" w:rsidR="006843F0" w:rsidRDefault="006843F0" w:rsidP="00D1455A">
      <w:r>
        <w:separator/>
      </w:r>
    </w:p>
  </w:endnote>
  <w:endnote w:type="continuationSeparator" w:id="0">
    <w:p w14:paraId="1FCE9A70" w14:textId="77777777" w:rsidR="006843F0" w:rsidRDefault="006843F0" w:rsidP="00D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1ABB" w14:textId="77777777" w:rsidR="006843F0" w:rsidRDefault="006843F0" w:rsidP="00D1455A">
      <w:r>
        <w:separator/>
      </w:r>
    </w:p>
  </w:footnote>
  <w:footnote w:type="continuationSeparator" w:id="0">
    <w:p w14:paraId="04C2DE22" w14:textId="77777777" w:rsidR="006843F0" w:rsidRDefault="006843F0" w:rsidP="00D1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E5984"/>
    <w:multiLevelType w:val="hybridMultilevel"/>
    <w:tmpl w:val="3D5E8FCE"/>
    <w:lvl w:ilvl="0" w:tplc="BF188AE6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2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B"/>
    <w:rsid w:val="00087BCF"/>
    <w:rsid w:val="00093720"/>
    <w:rsid w:val="00191C09"/>
    <w:rsid w:val="00193FA3"/>
    <w:rsid w:val="001F03F8"/>
    <w:rsid w:val="00262C27"/>
    <w:rsid w:val="00300684"/>
    <w:rsid w:val="00306E93"/>
    <w:rsid w:val="00343F96"/>
    <w:rsid w:val="00373B2C"/>
    <w:rsid w:val="00404C91"/>
    <w:rsid w:val="00492E14"/>
    <w:rsid w:val="004D161F"/>
    <w:rsid w:val="005610FA"/>
    <w:rsid w:val="005B6CF1"/>
    <w:rsid w:val="005E1739"/>
    <w:rsid w:val="006843F0"/>
    <w:rsid w:val="006F6541"/>
    <w:rsid w:val="0074343A"/>
    <w:rsid w:val="00777D26"/>
    <w:rsid w:val="00795A35"/>
    <w:rsid w:val="007D4B2E"/>
    <w:rsid w:val="00863980"/>
    <w:rsid w:val="009762E0"/>
    <w:rsid w:val="009A3780"/>
    <w:rsid w:val="00A11ED7"/>
    <w:rsid w:val="00BA52C3"/>
    <w:rsid w:val="00C57FD8"/>
    <w:rsid w:val="00C91FFC"/>
    <w:rsid w:val="00CA0DAB"/>
    <w:rsid w:val="00D1455A"/>
    <w:rsid w:val="00D71EA3"/>
    <w:rsid w:val="00DE27CD"/>
    <w:rsid w:val="00E5324B"/>
    <w:rsid w:val="00F2199E"/>
    <w:rsid w:val="00F562E1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5AF0D"/>
  <w15:chartTrackingRefBased/>
  <w15:docId w15:val="{6BC10C0B-41FE-4DDC-A254-F985BF6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F8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3F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43F96"/>
  </w:style>
  <w:style w:type="character" w:customStyle="1" w:styleId="a6">
    <w:name w:val="日付 (文字)"/>
    <w:basedOn w:val="a0"/>
    <w:link w:val="a5"/>
    <w:uiPriority w:val="99"/>
    <w:semiHidden/>
    <w:rsid w:val="00343F96"/>
    <w:rPr>
      <w:rFonts w:ascii="Arial" w:eastAsia="ＭＳ Ｐゴシック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55A"/>
    <w:rPr>
      <w:rFonts w:ascii="Arial" w:eastAsia="ＭＳ Ｐゴシック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55A"/>
    <w:rPr>
      <w:rFonts w:ascii="Arial" w:eastAsia="ＭＳ Ｐゴシック" w:hAnsi="Arial" w:cs="Arial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73B2C"/>
    <w:pPr>
      <w:widowControl w:val="0"/>
      <w:jc w:val="righ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c">
    <w:name w:val="結語 (文字)"/>
    <w:basedOn w:val="a0"/>
    <w:link w:val="ab"/>
    <w:uiPriority w:val="99"/>
    <w:rsid w:val="00373B2C"/>
  </w:style>
  <w:style w:type="paragraph" w:styleId="ad">
    <w:name w:val="List Paragraph"/>
    <w:basedOn w:val="a"/>
    <w:uiPriority w:val="34"/>
    <w:qFormat/>
    <w:rsid w:val="00777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E2B3-3175-4295-9BB4-E35B8BBA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恒夫</dc:creator>
  <cp:keywords/>
  <dc:description/>
  <cp:lastModifiedBy>日野　一巳</cp:lastModifiedBy>
  <cp:revision>16</cp:revision>
  <cp:lastPrinted>2020-04-01T00:49:00Z</cp:lastPrinted>
  <dcterms:created xsi:type="dcterms:W3CDTF">2020-03-13T08:58:00Z</dcterms:created>
  <dcterms:modified xsi:type="dcterms:W3CDTF">2020-04-01T08:31:00Z</dcterms:modified>
</cp:coreProperties>
</file>