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21" w:rsidRPr="00413CCE" w:rsidRDefault="00AE389F" w:rsidP="00966642">
      <w:pPr>
        <w:ind w:right="186"/>
        <w:jc w:val="right"/>
        <w:rPr>
          <w:rFonts w:ascii="HG丸ｺﾞｼｯｸM-PRO" w:eastAsia="HG丸ｺﾞｼｯｸM-PRO"/>
        </w:rPr>
      </w:pPr>
      <w:r>
        <w:rPr>
          <w:rFonts w:ascii="HG丸ｺﾞｼｯｸM-PRO" w:eastAsia="HG丸ｺﾞｼｯｸM-PRO"/>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1.45pt;margin-top:7.75pt;width:507.85pt;height:90pt;z-index:251660288">
            <v:textbox inset="5.85pt,.7pt,5.85pt,.7pt"/>
          </v:shape>
        </w:pict>
      </w:r>
      <w:r w:rsidR="000B7B21" w:rsidRPr="00413CCE">
        <w:rPr>
          <w:rFonts w:ascii="HG丸ｺﾞｼｯｸM-PRO" w:eastAsia="HG丸ｺﾞｼｯｸM-PRO" w:hint="eastAsia"/>
        </w:rPr>
        <w:t>毎年６月は「食育月間」毎月１９日は「食育の日」</w:t>
      </w:r>
    </w:p>
    <w:p w:rsidR="000B7B21" w:rsidRDefault="00AE389F" w:rsidP="000B7B21">
      <w:r>
        <w:rPr>
          <w:noProof/>
        </w:rPr>
        <w:pict>
          <v:oval id="_x0000_s1030" style="position:absolute;left:0;text-align:left;margin-left:431.85pt;margin-top:8.25pt;width:50.7pt;height:36pt;z-index:251664384">
            <v:textbox inset="5.85pt,.7pt,5.85pt,.7pt">
              <w:txbxContent>
                <w:p w:rsidR="000B7B21" w:rsidRPr="00FE757C" w:rsidRDefault="000B7B21" w:rsidP="000B7B21">
                  <w:pPr>
                    <w:rPr>
                      <w:rFonts w:ascii="HGS創英角ﾎﾟｯﾌﾟ体" w:eastAsia="HGS創英角ﾎﾟｯﾌﾟ体"/>
                      <w:b/>
                      <w:sz w:val="28"/>
                    </w:rPr>
                  </w:pPr>
                </w:p>
              </w:txbxContent>
            </v:textbox>
          </v:oval>
        </w:pict>
      </w:r>
      <w:r>
        <w:rPr>
          <w:rFonts w:ascii="HG丸ｺﾞｼｯｸM-PRO" w:eastAsia="HG丸ｺﾞｼｯｸM-PRO"/>
          <w:noProof/>
        </w:rPr>
        <w:pict>
          <v:oval id="_x0000_s1027" style="position:absolute;left:0;text-align:left;margin-left:381.15pt;margin-top:8.25pt;width:50.7pt;height:36pt;z-index:251661312">
            <v:textbox inset="5.85pt,.7pt,5.85pt,.7pt">
              <w:txbxContent>
                <w:p w:rsidR="000B7B21" w:rsidRPr="00FE757C" w:rsidRDefault="000B7B21" w:rsidP="000B7B21">
                  <w:pPr>
                    <w:rPr>
                      <w:rFonts w:ascii="HGS創英角ﾎﾟｯﾌﾟ体" w:eastAsia="HGS創英角ﾎﾟｯﾌﾟ体"/>
                      <w:b/>
                      <w:sz w:val="28"/>
                    </w:rPr>
                  </w:pPr>
                </w:p>
              </w:txbxContent>
            </v:textbox>
          </v:oval>
        </w:pict>
      </w:r>
      <w:r>
        <w:rPr>
          <w:noProof/>
        </w:rPr>
        <w:pict>
          <v:shapetype id="_x0000_t202" coordsize="21600,21600" o:spt="202" path="m,l,21600r21600,l21600,xe">
            <v:stroke joinstyle="miter"/>
            <v:path gradientshapeok="t" o:connecttype="rect"/>
          </v:shapetype>
          <v:shape id="_x0000_s1031" type="#_x0000_t202" style="position:absolute;left:0;text-align:left;margin-left:435.75pt;margin-top:2.25pt;width:35.4pt;height:39.75pt;z-index:251665408;mso-width-relative:margin;mso-height-relative:margin" filled="f" stroked="f" strokecolor="white">
            <v:textbox>
              <w:txbxContent>
                <w:p w:rsidR="000B7B21" w:rsidRPr="00FE757C" w:rsidRDefault="000B7B21" w:rsidP="000B7B21">
                  <w:pPr>
                    <w:ind w:right="720"/>
                    <w:jc w:val="right"/>
                    <w:rPr>
                      <w:sz w:val="16"/>
                    </w:rPr>
                  </w:pPr>
                  <w:r>
                    <w:rPr>
                      <w:rFonts w:ascii="HGP創英角ﾎﾟｯﾌﾟ体" w:eastAsia="HGP創英角ﾎﾟｯﾌﾟ体" w:hint="eastAsia"/>
                      <w:sz w:val="48"/>
                    </w:rPr>
                    <w:t>月、</w:t>
                  </w:r>
                </w:p>
              </w:txbxContent>
            </v:textbox>
          </v:shape>
        </w:pict>
      </w:r>
      <w:r>
        <w:rPr>
          <w:noProof/>
        </w:rPr>
        <w:pict>
          <v:shape id="_x0000_s1029" type="#_x0000_t202" style="position:absolute;left:0;text-align:left;margin-left:373.55pt;margin-top:2.25pt;width:70.45pt;height:45pt;z-index:251663360;mso-width-relative:margin;mso-height-relative:margin" filled="f" stroked="f">
            <v:textbox>
              <w:txbxContent>
                <w:p w:rsidR="000B7B21" w:rsidRPr="00B256F7" w:rsidRDefault="000B7B21" w:rsidP="000B7B21">
                  <w:pPr>
                    <w:rPr>
                      <w:rFonts w:ascii="HGS創英角ﾎﾟｯﾌﾟ体" w:eastAsia="HGS創英角ﾎﾟｯﾌﾟ体"/>
                      <w:sz w:val="48"/>
                      <w:szCs w:val="48"/>
                    </w:rPr>
                  </w:pPr>
                  <w:r>
                    <w:rPr>
                      <w:rFonts w:ascii="HGS創英角ﾎﾟｯﾌﾟ体" w:eastAsia="HGS創英角ﾎﾟｯﾌﾟ体" w:hint="eastAsia"/>
                      <w:sz w:val="48"/>
                      <w:szCs w:val="48"/>
                    </w:rPr>
                    <w:t xml:space="preserve"> ６</w:t>
                  </w:r>
                </w:p>
              </w:txbxContent>
            </v:textbox>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35.9pt;margin-top:9.25pt;width:4in;height:54pt;z-index:251666432">
            <v:shadow color="#868686"/>
            <v:textpath style="font-family:&quot;HG丸ｺﾞｼｯｸM-PRO&quot;;v-text-reverse:t;v-text-kern:t" trim="t" fitpath="t" string="食育つうしん"/>
          </v:shape>
        </w:pict>
      </w:r>
    </w:p>
    <w:p w:rsidR="000B7B21" w:rsidRPr="004C5BBB" w:rsidRDefault="000B7B21" w:rsidP="000B7B21"/>
    <w:p w:rsidR="000B7B21" w:rsidRPr="004C5BBB" w:rsidRDefault="00AE389F" w:rsidP="000B7B21">
      <w:r>
        <w:rPr>
          <w:noProof/>
        </w:rPr>
        <w:pict>
          <v:rect id="_x0000_s1039" style="position:absolute;left:0;text-align:left;margin-left:333pt;margin-top:12pt;width:175.4pt;height:17.5pt;z-index:251673600" strokecolor="white [3212]">
            <v:textbox inset="5.85pt,.7pt,5.85pt,.7pt">
              <w:txbxContent>
                <w:p w:rsidR="00301649" w:rsidRPr="00301649" w:rsidRDefault="00301649" w:rsidP="00301649">
                  <w:pPr>
                    <w:spacing w:line="0" w:lineRule="atLeast"/>
                    <w:rPr>
                      <w:rFonts w:asciiTheme="minorEastAsia" w:eastAsiaTheme="minorEastAsia" w:hAnsiTheme="minorEastAsia"/>
                    </w:rPr>
                  </w:pPr>
                  <w:r w:rsidRPr="00301649">
                    <w:rPr>
                      <w:rFonts w:asciiTheme="minorEastAsia" w:eastAsiaTheme="minorEastAsia" w:hAnsiTheme="minorEastAsia" w:hint="eastAsia"/>
                    </w:rPr>
                    <w:t>発行：大阪市立</w:t>
                  </w:r>
                  <w:r w:rsidR="00AE389F">
                    <w:rPr>
                      <w:rFonts w:asciiTheme="minorEastAsia" w:eastAsiaTheme="minorEastAsia" w:hAnsiTheme="minorEastAsia" w:hint="eastAsia"/>
                    </w:rPr>
                    <w:t>大正東</w:t>
                  </w:r>
                  <w:bookmarkStart w:id="0" w:name="_GoBack"/>
                  <w:bookmarkEnd w:id="0"/>
                  <w:r w:rsidRPr="00301649">
                    <w:rPr>
                      <w:rFonts w:asciiTheme="minorEastAsia" w:eastAsiaTheme="minorEastAsia" w:hAnsiTheme="minorEastAsia" w:hint="eastAsia"/>
                    </w:rPr>
                    <w:t>中学校</w:t>
                  </w:r>
                </w:p>
              </w:txbxContent>
            </v:textbox>
          </v:rect>
        </w:pict>
      </w:r>
      <w:r>
        <w:rPr>
          <w:noProof/>
        </w:rPr>
        <w:pict>
          <v:shape id="_x0000_s1028" type="#_x0000_t202" style="position:absolute;left:0;text-align:left;margin-left:333.75pt;margin-top:7.5pt;width:165.15pt;height:26.5pt;z-index:251658240;mso-width-relative:margin;mso-height-relative:margin" filled="f" stroked="f" strokecolor="white">
            <v:textbox>
              <w:txbxContent>
                <w:p w:rsidR="000B7B21" w:rsidRPr="00EB37F5" w:rsidRDefault="000B7B21" w:rsidP="000B7B21">
                  <w:pPr>
                    <w:jc w:val="right"/>
                    <w:rPr>
                      <w:rFonts w:ascii="HG丸ｺﾞｼｯｸM-PRO" w:eastAsia="HG丸ｺﾞｼｯｸM-PRO" w:hAnsi="ＭＳ 明朝"/>
                    </w:rPr>
                  </w:pPr>
                  <w:r w:rsidRPr="00EB37F5">
                    <w:rPr>
                      <w:rFonts w:ascii="HG丸ｺﾞｼｯｸM-PRO" w:eastAsia="HG丸ｺﾞｼｯｸM-PRO" w:hAnsi="ＭＳ 明朝" w:hint="eastAsia"/>
                    </w:rPr>
                    <w:t>発行：大阪市立　　　　中学校</w:t>
                  </w:r>
                </w:p>
                <w:p w:rsidR="000B7B21" w:rsidRDefault="000B7B21" w:rsidP="000B7B21"/>
              </w:txbxContent>
            </v:textbox>
          </v:shape>
        </w:pict>
      </w:r>
    </w:p>
    <w:p w:rsidR="000B7B21" w:rsidRPr="004C5BBB" w:rsidRDefault="000B7B21" w:rsidP="000B7B21"/>
    <w:p w:rsidR="000B7B21" w:rsidRPr="004C5BBB" w:rsidRDefault="00AE389F" w:rsidP="000B7B21">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1" type="#_x0000_t161" style="position:absolute;left:0;text-align:left;margin-left:49.5pt;margin-top:5.5pt;width:433.05pt;height:32.75pt;z-index:251677696" fillcolor="black [3213]">
            <v:shadow color="#868686"/>
            <v:textpath style="font-family:&quot;ＭＳ Ｐゴシック&quot;;v-text-reverse:t;v-text-kern:t" trim="t" fitpath="t" xscale="f" string="骨や歯をじょうぶにしよう！"/>
          </v:shape>
        </w:pict>
      </w:r>
    </w:p>
    <w:p w:rsidR="00722A32" w:rsidRDefault="00722A32" w:rsidP="00B20E2E">
      <w:pPr>
        <w:spacing w:line="0" w:lineRule="atLeast"/>
      </w:pPr>
    </w:p>
    <w:p w:rsidR="00722A32" w:rsidRPr="00722A32" w:rsidRDefault="00AE389F" w:rsidP="00722A32">
      <w:r>
        <w:rPr>
          <w:noProof/>
        </w:rPr>
        <w:pict>
          <v:rect id="_x0000_s1042" style="position:absolute;left:0;text-align:left;margin-left:0;margin-top:11.4pt;width:518.9pt;height:87.85pt;z-index:251678720" filled="f" strokecolor="white [3212]">
            <v:textbox inset="5.85pt,.7pt,5.85pt,.7pt">
              <w:txbxContent>
                <w:p w:rsidR="008F58E5" w:rsidRDefault="00C85923" w:rsidP="00CF3813">
                  <w:pPr>
                    <w:spacing w:line="340" w:lineRule="exact"/>
                    <w:ind w:firstLineChars="100" w:firstLine="210"/>
                    <w:rPr>
                      <w:rFonts w:ascii="HG丸ｺﾞｼｯｸM-PRO" w:eastAsia="HG丸ｺﾞｼｯｸM-PRO"/>
                    </w:rPr>
                  </w:pPr>
                  <w:r w:rsidRPr="00C85923">
                    <w:rPr>
                      <w:rFonts w:ascii="HG丸ｺﾞｼｯｸM-PRO" w:eastAsia="HG丸ｺﾞｼｯｸM-PRO" w:hint="eastAsia"/>
                    </w:rPr>
                    <w:t>成人に比べて成長期のみなさんの骨は成長が活発です。骨量が増加するこの時期に骨をじょうぶにして</w:t>
                  </w:r>
                </w:p>
                <w:p w:rsidR="00060810" w:rsidRDefault="00C85923" w:rsidP="00CF3813">
                  <w:pPr>
                    <w:spacing w:line="340" w:lineRule="exact"/>
                    <w:rPr>
                      <w:rFonts w:ascii="HG丸ｺﾞｼｯｸM-PRO" w:eastAsia="HG丸ｺﾞｼｯｸM-PRO"/>
                    </w:rPr>
                  </w:pPr>
                  <w:r w:rsidRPr="00C85923">
                    <w:rPr>
                      <w:rFonts w:ascii="HG丸ｺﾞｼｯｸM-PRO" w:eastAsia="HG丸ｺﾞｼｯｸM-PRO" w:hint="eastAsia"/>
                    </w:rPr>
                    <w:t>お</w:t>
                  </w:r>
                  <w:r w:rsidR="006A2386">
                    <w:rPr>
                      <w:rFonts w:ascii="HG丸ｺﾞｼｯｸM-PRO" w:eastAsia="HG丸ｺﾞｼｯｸM-PRO" w:hint="eastAsia"/>
                    </w:rPr>
                    <w:t>く</w:t>
                  </w:r>
                  <w:r w:rsidRPr="00C85923">
                    <w:rPr>
                      <w:rFonts w:ascii="HG丸ｺﾞｼｯｸM-PRO" w:eastAsia="HG丸ｺﾞｼｯｸM-PRO" w:hint="eastAsia"/>
                    </w:rPr>
                    <w:t>ことが</w:t>
                  </w:r>
                  <w:r w:rsidR="006A2386">
                    <w:rPr>
                      <w:rFonts w:ascii="HG丸ｺﾞｼｯｸM-PRO" w:eastAsia="HG丸ｺﾞｼｯｸM-PRO" w:hint="eastAsia"/>
                    </w:rPr>
                    <w:t>、</w:t>
                  </w:r>
                  <w:r w:rsidRPr="00C85923">
                    <w:rPr>
                      <w:rFonts w:ascii="HG丸ｺﾞｼｯｸM-PRO" w:eastAsia="HG丸ｺﾞｼｯｸM-PRO" w:hint="eastAsia"/>
                    </w:rPr>
                    <w:t>将来に向けて骨粗しょう症を防ぐことになります。じょうぶな骨や歯をつくるためにはバランスのよい食事と運動が大切です。特にカルシウムは強い骨や歯をつくるだけでなく</w:t>
                  </w:r>
                  <w:r w:rsidR="0055226B">
                    <w:rPr>
                      <w:rFonts w:ascii="HG丸ｺﾞｼｯｸM-PRO" w:eastAsia="HG丸ｺﾞｼｯｸM-PRO" w:hint="eastAsia"/>
                    </w:rPr>
                    <w:t>体の機能を</w:t>
                  </w:r>
                </w:p>
                <w:p w:rsidR="00060810" w:rsidRDefault="0055226B" w:rsidP="00CF3813">
                  <w:pPr>
                    <w:spacing w:line="340" w:lineRule="exact"/>
                    <w:rPr>
                      <w:rFonts w:ascii="HG丸ｺﾞｼｯｸM-PRO" w:eastAsia="HG丸ｺﾞｼｯｸM-PRO"/>
                    </w:rPr>
                  </w:pPr>
                  <w:r>
                    <w:rPr>
                      <w:rFonts w:ascii="HG丸ｺﾞｼｯｸM-PRO" w:eastAsia="HG丸ｺﾞｼｯｸM-PRO" w:hint="eastAsia"/>
                    </w:rPr>
                    <w:t>維持する大切な働きがたくさんあります</w:t>
                  </w:r>
                  <w:r w:rsidR="00C85923" w:rsidRPr="00C85923">
                    <w:rPr>
                      <w:rFonts w:ascii="HG丸ｺﾞｼｯｸM-PRO" w:eastAsia="HG丸ｺﾞｼｯｸM-PRO" w:hint="eastAsia"/>
                    </w:rPr>
                    <w:t>。日ごろから意識してカルシウムをしっかりとり、</w:t>
                  </w:r>
                </w:p>
                <w:p w:rsidR="003864DC" w:rsidRPr="00C85923" w:rsidRDefault="00C85923" w:rsidP="00CF3813">
                  <w:pPr>
                    <w:spacing w:line="340" w:lineRule="exact"/>
                    <w:rPr>
                      <w:rFonts w:ascii="HG丸ｺﾞｼｯｸM-PRO" w:eastAsia="HG丸ｺﾞｼｯｸM-PRO"/>
                    </w:rPr>
                  </w:pPr>
                  <w:r w:rsidRPr="00C85923">
                    <w:rPr>
                      <w:rFonts w:ascii="HG丸ｺﾞｼｯｸM-PRO" w:eastAsia="HG丸ｺﾞｼｯｸM-PRO" w:hint="eastAsia"/>
                    </w:rPr>
                    <w:t>じょうぶな骨や歯をつくりましょう。</w:t>
                  </w:r>
                </w:p>
              </w:txbxContent>
            </v:textbox>
          </v:rect>
        </w:pict>
      </w:r>
    </w:p>
    <w:p w:rsidR="00722A32" w:rsidRPr="00722A32" w:rsidRDefault="00722A32" w:rsidP="00722A32"/>
    <w:p w:rsidR="00722A32" w:rsidRPr="00722A32" w:rsidRDefault="00722A32" w:rsidP="00722A32"/>
    <w:p w:rsidR="00722A32" w:rsidRPr="00722A32" w:rsidRDefault="00D836F7" w:rsidP="00722A32">
      <w:r>
        <w:rPr>
          <w:noProof/>
        </w:rPr>
        <w:drawing>
          <wp:anchor distT="0" distB="0" distL="114300" distR="114300" simplePos="0" relativeHeight="251679744" behindDoc="0" locked="0" layoutInCell="1" allowOverlap="1">
            <wp:simplePos x="0" y="0"/>
            <wp:positionH relativeFrom="column">
              <wp:posOffset>5753100</wp:posOffset>
            </wp:positionH>
            <wp:positionV relativeFrom="paragraph">
              <wp:posOffset>20955</wp:posOffset>
            </wp:positionV>
            <wp:extent cx="796290" cy="685800"/>
            <wp:effectExtent l="19050" t="0" r="3810" b="0"/>
            <wp:wrapNone/>
            <wp:docPr id="1" name="図 0" descr="D038_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38_209.jpg"/>
                    <pic:cNvPicPr/>
                  </pic:nvPicPr>
                  <pic:blipFill>
                    <a:blip r:embed="rId7" cstate="print"/>
                    <a:srcRect l="1290" t="2534" r="1968" b="1639"/>
                    <a:stretch>
                      <a:fillRect/>
                    </a:stretch>
                  </pic:blipFill>
                  <pic:spPr>
                    <a:xfrm>
                      <a:off x="0" y="0"/>
                      <a:ext cx="796290" cy="685800"/>
                    </a:xfrm>
                    <a:prstGeom prst="rect">
                      <a:avLst/>
                    </a:prstGeom>
                  </pic:spPr>
                </pic:pic>
              </a:graphicData>
            </a:graphic>
          </wp:anchor>
        </w:drawing>
      </w:r>
    </w:p>
    <w:p w:rsidR="00722A32" w:rsidRPr="00722A32" w:rsidRDefault="00722A32" w:rsidP="00722A32"/>
    <w:p w:rsidR="00722A32" w:rsidRPr="00722A32" w:rsidRDefault="00AE389F" w:rsidP="00722A32">
      <w:r>
        <w:rPr>
          <w:noProof/>
        </w:rPr>
        <w:pict>
          <v:shape id="_x0000_s1057" type="#_x0000_t202" style="position:absolute;left:0;text-align:left;margin-left:200.7pt;margin-top:17.4pt;width:213.75pt;height:16.5pt;z-index:251701248" stroked="f">
            <v:textbox inset="5.85pt,.7pt,5.85pt,.7pt">
              <w:txbxContent>
                <w:p w:rsidR="00BC6ABB" w:rsidRDefault="00BC6ABB" w:rsidP="00BC6ABB">
                  <w:pPr>
                    <w:spacing w:line="0" w:lineRule="atLeast"/>
                    <w:ind w:rightChars="-81" w:right="-170"/>
                    <w:rPr>
                      <w:rFonts w:ascii="HG丸ｺﾞｼｯｸM-PRO" w:eastAsia="HG丸ｺﾞｼｯｸM-PRO"/>
                    </w:rPr>
                  </w:pPr>
                  <w:r>
                    <w:rPr>
                      <w:rFonts w:ascii="HG丸ｺﾞｼｯｸM-PRO" w:eastAsia="HG丸ｺﾞｼｯｸM-PRO" w:hint="eastAsia"/>
                    </w:rPr>
                    <w:t>★カルシウムの９９％は骨と歯にあります。★</w:t>
                  </w:r>
                </w:p>
                <w:p w:rsidR="00BC6ABB" w:rsidRDefault="00BC6ABB"/>
              </w:txbxContent>
            </v:textbox>
          </v:shape>
        </w:pict>
      </w:r>
      <w:r>
        <w:rPr>
          <w:noProof/>
        </w:rPr>
        <w:pict>
          <v:shape id="_x0000_s1043" type="#_x0000_t136" style="position:absolute;left:0;text-align:left;margin-left:5.15pt;margin-top:15.15pt;width:183.65pt;height:24pt;z-index:251680768" fillcolor="black [3213]">
            <v:shadow color="#868686"/>
            <v:textpath style="font-family:&quot;ＭＳ Ｐゴシック&quot;;v-text-reverse:t;v-text-kern:t" trim="t" fitpath="t" string="●カルシウムの働き"/>
          </v:shape>
        </w:pict>
      </w:r>
    </w:p>
    <w:p w:rsidR="00722A32" w:rsidRPr="00722A32" w:rsidRDefault="006A4239" w:rsidP="006A4239">
      <w:pPr>
        <w:tabs>
          <w:tab w:val="left" w:pos="4500"/>
        </w:tabs>
      </w:pPr>
      <w:r>
        <w:tab/>
      </w:r>
    </w:p>
    <w:p w:rsidR="007C530A" w:rsidRDefault="00AE389F" w:rsidP="00722A32">
      <w:r>
        <w:rPr>
          <w:noProof/>
        </w:rPr>
        <w:pict>
          <v:rect id="_x0000_s1044" style="position:absolute;left:0;text-align:left;margin-left:8.25pt;margin-top:5.4pt;width:514.15pt;height:60.75pt;z-index:251681792" filled="f" stroked="f" strokecolor="white [3212]">
            <v:textbox inset="5.85pt,.7pt,5.85pt,.7pt">
              <w:txbxContent>
                <w:p w:rsidR="00BC6ABB" w:rsidRDefault="00906460" w:rsidP="00CF3813">
                  <w:pPr>
                    <w:spacing w:line="340" w:lineRule="exact"/>
                    <w:ind w:left="210" w:rightChars="-81" w:right="-170" w:hangingChars="100" w:hanging="210"/>
                    <w:rPr>
                      <w:rFonts w:ascii="HG丸ｺﾞｼｯｸM-PRO" w:eastAsia="HG丸ｺﾞｼｯｸM-PRO"/>
                    </w:rPr>
                  </w:pPr>
                  <w:r>
                    <w:rPr>
                      <w:rFonts w:ascii="HG丸ｺﾞｼｯｸM-PRO" w:eastAsia="HG丸ｺﾞｼｯｸM-PRO" w:hint="eastAsia"/>
                    </w:rPr>
                    <w:t>・骨や歯をつくる成分になります。</w:t>
                  </w:r>
                  <w:r w:rsidR="007C530A">
                    <w:rPr>
                      <w:rFonts w:ascii="HG丸ｺﾞｼｯｸM-PRO" w:eastAsia="HG丸ｺﾞｼｯｸM-PRO" w:hint="eastAsia"/>
                    </w:rPr>
                    <w:t xml:space="preserve">　</w:t>
                  </w:r>
                  <w:r w:rsidR="008F58E5">
                    <w:rPr>
                      <w:rFonts w:ascii="HG丸ｺﾞｼｯｸM-PRO" w:eastAsia="HG丸ｺﾞｼｯｸM-PRO" w:hint="eastAsia"/>
                    </w:rPr>
                    <w:t>・</w:t>
                  </w:r>
                  <w:r w:rsidR="00966642">
                    <w:rPr>
                      <w:rFonts w:ascii="HG丸ｺﾞｼｯｸM-PRO" w:eastAsia="HG丸ｺﾞｼｯｸM-PRO" w:hint="eastAsia"/>
                    </w:rPr>
                    <w:t>筋肉の収縮</w:t>
                  </w:r>
                  <w:r w:rsidR="00495705">
                    <w:rPr>
                      <w:rFonts w:ascii="HG丸ｺﾞｼｯｸM-PRO" w:eastAsia="HG丸ｺﾞｼｯｸM-PRO" w:hint="eastAsia"/>
                    </w:rPr>
                    <w:t>をスムーズにしてくれます</w:t>
                  </w:r>
                  <w:r w:rsidR="008F58E5">
                    <w:rPr>
                      <w:rFonts w:ascii="HG丸ｺﾞｼｯｸM-PRO" w:eastAsia="HG丸ｺﾞｼｯｸM-PRO" w:hint="eastAsia"/>
                    </w:rPr>
                    <w:t>。</w:t>
                  </w:r>
                  <w:r w:rsidR="007C530A">
                    <w:rPr>
                      <w:rFonts w:ascii="HG丸ｺﾞｼｯｸM-PRO" w:eastAsia="HG丸ｺﾞｼｯｸM-PRO" w:hint="eastAsia"/>
                    </w:rPr>
                    <w:t xml:space="preserve">　</w:t>
                  </w:r>
                </w:p>
                <w:p w:rsidR="008F58E5" w:rsidRPr="008F58E5" w:rsidRDefault="008F58E5" w:rsidP="00CF3813">
                  <w:pPr>
                    <w:spacing w:line="340" w:lineRule="exact"/>
                    <w:ind w:left="210" w:rightChars="-81" w:right="-170" w:hangingChars="100" w:hanging="210"/>
                    <w:rPr>
                      <w:rFonts w:ascii="HG丸ｺﾞｼｯｸM-PRO" w:eastAsia="HG丸ｺﾞｼｯｸM-PRO"/>
                    </w:rPr>
                  </w:pPr>
                  <w:r>
                    <w:rPr>
                      <w:rFonts w:ascii="HG丸ｺﾞｼｯｸM-PRO" w:eastAsia="HG丸ｺﾞｼｯｸM-PRO" w:hint="eastAsia"/>
                    </w:rPr>
                    <w:t>・血液の凝固</w:t>
                  </w:r>
                  <w:r w:rsidR="00966642">
                    <w:rPr>
                      <w:rFonts w:ascii="HG丸ｺﾞｼｯｸM-PRO" w:eastAsia="HG丸ｺﾞｼｯｸM-PRO" w:hint="eastAsia"/>
                    </w:rPr>
                    <w:t>に</w:t>
                  </w:r>
                  <w:r>
                    <w:rPr>
                      <w:rFonts w:ascii="HG丸ｺﾞｼｯｸM-PRO" w:eastAsia="HG丸ｺﾞｼｯｸM-PRO" w:hint="eastAsia"/>
                    </w:rPr>
                    <w:t>関係します。</w:t>
                  </w:r>
                  <w:r w:rsidR="007C530A">
                    <w:rPr>
                      <w:rFonts w:ascii="HG丸ｺﾞｼｯｸM-PRO" w:eastAsia="HG丸ｺﾞｼｯｸM-PRO" w:hint="eastAsia"/>
                    </w:rPr>
                    <w:t xml:space="preserve">　　　</w:t>
                  </w:r>
                  <w:r w:rsidR="00BC6ABB">
                    <w:rPr>
                      <w:rFonts w:ascii="HG丸ｺﾞｼｯｸM-PRO" w:eastAsia="HG丸ｺﾞｼｯｸM-PRO" w:hint="eastAsia"/>
                    </w:rPr>
                    <w:t xml:space="preserve">　</w:t>
                  </w:r>
                  <w:r>
                    <w:rPr>
                      <w:rFonts w:ascii="HG丸ｺﾞｼｯｸM-PRO" w:eastAsia="HG丸ｺﾞｼｯｸM-PRO" w:hint="eastAsia"/>
                    </w:rPr>
                    <w:t>・</w:t>
                  </w:r>
                  <w:r w:rsidR="00495705">
                    <w:rPr>
                      <w:rFonts w:ascii="HG丸ｺﾞｼｯｸM-PRO" w:eastAsia="HG丸ｺﾞｼｯｸM-PRO" w:hint="eastAsia"/>
                    </w:rPr>
                    <w:t>神経を安定させ緊張や興奮をやわらげてくれます</w:t>
                  </w:r>
                  <w:r>
                    <w:rPr>
                      <w:rFonts w:ascii="HG丸ｺﾞｼｯｸM-PRO" w:eastAsia="HG丸ｺﾞｼｯｸM-PRO" w:hint="eastAsia"/>
                    </w:rPr>
                    <w:t>。</w:t>
                  </w:r>
                </w:p>
              </w:txbxContent>
            </v:textbox>
          </v:rect>
        </w:pict>
      </w:r>
    </w:p>
    <w:p w:rsidR="007C530A" w:rsidRPr="007C530A" w:rsidRDefault="007C530A" w:rsidP="007C530A"/>
    <w:p w:rsidR="007C530A" w:rsidRPr="007C530A" w:rsidRDefault="00AE389F" w:rsidP="007C530A">
      <w:r>
        <w:rPr>
          <w:noProof/>
        </w:rPr>
        <w:pict>
          <v:shape id="_x0000_s1046" type="#_x0000_t136" style="position:absolute;left:0;text-align:left;margin-left:2.9pt;margin-top:10.65pt;width:258.85pt;height:25.5pt;z-index:251691008" fillcolor="black [3213]">
            <v:shadow color="#868686"/>
            <v:textpath style="font-family:&quot;ＭＳ Ｐゴシック&quot;;v-text-reverse:t;v-text-kern:t" trim="t" fitpath="t" string="●将来なりたいのはどっち？"/>
          </v:shape>
        </w:pict>
      </w:r>
    </w:p>
    <w:p w:rsidR="007C530A" w:rsidRPr="007C530A" w:rsidRDefault="007C530A" w:rsidP="007C530A"/>
    <w:p w:rsidR="007C530A" w:rsidRPr="007C530A" w:rsidRDefault="00765E36" w:rsidP="007C530A">
      <w:r>
        <w:rPr>
          <w:noProof/>
        </w:rPr>
        <w:drawing>
          <wp:anchor distT="0" distB="0" distL="114300" distR="114300" simplePos="0" relativeHeight="251684864" behindDoc="0" locked="0" layoutInCell="1" allowOverlap="1">
            <wp:simplePos x="0" y="0"/>
            <wp:positionH relativeFrom="column">
              <wp:posOffset>266700</wp:posOffset>
            </wp:positionH>
            <wp:positionV relativeFrom="paragraph">
              <wp:posOffset>154305</wp:posOffset>
            </wp:positionV>
            <wp:extent cx="1571625" cy="638175"/>
            <wp:effectExtent l="19050" t="0" r="9525" b="0"/>
            <wp:wrapNone/>
            <wp:docPr id="3" name="図 1" descr="D039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39_400.jpg"/>
                    <pic:cNvPicPr/>
                  </pic:nvPicPr>
                  <pic:blipFill>
                    <a:blip r:embed="rId8" cstate="print"/>
                    <a:srcRect l="4643" t="13131" r="8929" b="47962"/>
                    <a:stretch>
                      <a:fillRect/>
                    </a:stretch>
                  </pic:blipFill>
                  <pic:spPr>
                    <a:xfrm>
                      <a:off x="0" y="0"/>
                      <a:ext cx="1571625" cy="638175"/>
                    </a:xfrm>
                    <a:prstGeom prst="rect">
                      <a:avLst/>
                    </a:prstGeom>
                  </pic:spPr>
                </pic:pic>
              </a:graphicData>
            </a:graphic>
          </wp:anchor>
        </w:drawing>
      </w:r>
      <w:r w:rsidR="00AE389F">
        <w:rPr>
          <w:noProof/>
        </w:rPr>
        <w:pict>
          <v:rect id="_x0000_s1045" style="position:absolute;left:0;text-align:left;margin-left:148.5pt;margin-top:1.65pt;width:381pt;height:80.25pt;z-index:251688960;mso-position-horizontal-relative:text;mso-position-vertical-relative:text" strokecolor="white [3212]">
            <v:textbox style="mso-next-textbox:#_x0000_s1045" inset="5.85pt,.7pt,5.85pt,.7pt">
              <w:txbxContent>
                <w:p w:rsidR="00906460" w:rsidRPr="00906460" w:rsidRDefault="00906460" w:rsidP="00752B88">
                  <w:pPr>
                    <w:spacing w:line="340" w:lineRule="exact"/>
                    <w:ind w:rightChars="4" w:right="8" w:firstLineChars="100" w:firstLine="210"/>
                    <w:rPr>
                      <w:rFonts w:ascii="HG丸ｺﾞｼｯｸM-PRO" w:eastAsia="HG丸ｺﾞｼｯｸM-PRO"/>
                    </w:rPr>
                  </w:pPr>
                  <w:r w:rsidRPr="00906460">
                    <w:rPr>
                      <w:rFonts w:ascii="HG丸ｺﾞｼｯｸM-PRO" w:eastAsia="HG丸ｺﾞｼｯｸM-PRO" w:hint="eastAsia"/>
                    </w:rPr>
                    <w:t>骨はカルシウムの貯蔵庫です。カルシウム不足が長期間続くと、骨に蓄えられているカルシウムが失われ</w:t>
                  </w:r>
                  <w:r w:rsidR="006A2386">
                    <w:rPr>
                      <w:rFonts w:ascii="HG丸ｺﾞｼｯｸM-PRO" w:eastAsia="HG丸ｺﾞｼｯｸM-PRO" w:hint="eastAsia"/>
                    </w:rPr>
                    <w:t>て</w:t>
                  </w:r>
                  <w:r w:rsidR="00B425FB">
                    <w:rPr>
                      <w:rFonts w:ascii="HG丸ｺﾞｼｯｸM-PRO" w:eastAsia="HG丸ｺﾞｼｯｸM-PRO" w:hint="eastAsia"/>
                    </w:rPr>
                    <w:t>、</w:t>
                  </w:r>
                  <w:r w:rsidRPr="00906460">
                    <w:rPr>
                      <w:rFonts w:ascii="HG丸ｺﾞｼｯｸM-PRO" w:eastAsia="HG丸ｺﾞｼｯｸM-PRO" w:hint="eastAsia"/>
                    </w:rPr>
                    <w:t>将来骨がスカスカになって</w:t>
                  </w:r>
                  <w:r w:rsidR="004E0F53">
                    <w:rPr>
                      <w:rFonts w:ascii="HG丸ｺﾞｼｯｸM-PRO" w:eastAsia="HG丸ｺﾞｼｯｸM-PRO" w:hint="eastAsia"/>
                    </w:rPr>
                    <w:t>骨粗しょう症につながってしまいます</w:t>
                  </w:r>
                  <w:r w:rsidRPr="00906460">
                    <w:rPr>
                      <w:rFonts w:ascii="HG丸ｺﾞｼｯｸM-PRO" w:eastAsia="HG丸ｺﾞｼｯｸM-PRO" w:hint="eastAsia"/>
                    </w:rPr>
                    <w:t>。</w:t>
                  </w:r>
                  <w:r w:rsidR="007C530A">
                    <w:rPr>
                      <w:rFonts w:ascii="HG丸ｺﾞｼｯｸM-PRO" w:eastAsia="HG丸ｺﾞｼｯｸM-PRO" w:hint="eastAsia"/>
                    </w:rPr>
                    <w:t>また永久歯は文字通り一生つき合っていく歯です。</w:t>
                  </w:r>
                  <w:r w:rsidRPr="00906460">
                    <w:rPr>
                      <w:rFonts w:ascii="HG丸ｺﾞｼｯｸM-PRO" w:eastAsia="HG丸ｺﾞｼｯｸM-PRO" w:hint="eastAsia"/>
                    </w:rPr>
                    <w:t>年をとってもじょうぶな骨や歯を保てるように</w:t>
                  </w:r>
                  <w:r w:rsidR="00B425FB">
                    <w:rPr>
                      <w:rFonts w:ascii="HG丸ｺﾞｼｯｸM-PRO" w:eastAsia="HG丸ｺﾞｼｯｸM-PRO" w:hint="eastAsia"/>
                    </w:rPr>
                    <w:t>、</w:t>
                  </w:r>
                  <w:r w:rsidRPr="00906460">
                    <w:rPr>
                      <w:rFonts w:ascii="HG丸ｺﾞｼｯｸM-PRO" w:eastAsia="HG丸ｺﾞｼｯｸM-PRO" w:hint="eastAsia"/>
                    </w:rPr>
                    <w:t>今からの貯蔵が大切です！</w:t>
                  </w:r>
                </w:p>
              </w:txbxContent>
            </v:textbox>
          </v:rect>
        </w:pict>
      </w:r>
    </w:p>
    <w:p w:rsidR="007C530A" w:rsidRPr="007C530A" w:rsidRDefault="007C530A" w:rsidP="007C530A"/>
    <w:p w:rsidR="007C530A" w:rsidRPr="007C530A" w:rsidRDefault="007C530A" w:rsidP="007C530A"/>
    <w:p w:rsidR="007C530A" w:rsidRDefault="007C530A" w:rsidP="007C530A"/>
    <w:p w:rsidR="00B00A90" w:rsidRDefault="00AE389F" w:rsidP="007C530A">
      <w:r>
        <w:rPr>
          <w:noProof/>
        </w:rPr>
        <w:pict>
          <v:shape id="_x0000_s1058" type="#_x0000_t202" style="position:absolute;left:0;text-align:left;margin-left:355.8pt;margin-top:6.9pt;width:115.35pt;height:21pt;z-index:251702272" filled="f" stroked="f">
            <v:textbox inset="5.85pt,.7pt,5.85pt,.7pt">
              <w:txbxContent>
                <w:p w:rsidR="00BC6ABB" w:rsidRPr="00BC6ABB" w:rsidRDefault="00BC6ABB">
                  <w:pPr>
                    <w:rPr>
                      <w:sz w:val="22"/>
                      <w:szCs w:val="22"/>
                    </w:rPr>
                  </w:pPr>
                  <w:r w:rsidRPr="00BC6ABB">
                    <w:rPr>
                      <w:rFonts w:ascii="HG丸ｺﾞｼｯｸM-PRO" w:eastAsia="HG丸ｺﾞｼｯｸM-PRO" w:hint="eastAsia"/>
                      <w:b/>
                      <w:sz w:val="22"/>
                      <w:szCs w:val="22"/>
                    </w:rPr>
                    <w:t>カルシウム推奨量</w:t>
                  </w:r>
                </w:p>
              </w:txbxContent>
            </v:textbox>
          </v:shape>
        </w:pict>
      </w:r>
      <w:r>
        <w:rPr>
          <w:noProof/>
        </w:rPr>
        <w:pict>
          <v:shape id="_x0000_s1060" type="#_x0000_t202" style="position:absolute;left:0;text-align:left;margin-left:463.5pt;margin-top:7.65pt;width:64.4pt;height:17.25pt;z-index:251703296" filled="f" stroked="f">
            <v:textbox inset="5.85pt,.7pt,5.85pt,.7pt">
              <w:txbxContent>
                <w:p w:rsidR="00CF3813" w:rsidRPr="00752B88" w:rsidRDefault="00CF3813">
                  <w:pPr>
                    <w:rPr>
                      <w:sz w:val="20"/>
                      <w:szCs w:val="20"/>
                    </w:rPr>
                  </w:pPr>
                  <w:r w:rsidRPr="00752B88">
                    <w:rPr>
                      <w:rFonts w:hint="eastAsia"/>
                      <w:sz w:val="20"/>
                      <w:szCs w:val="20"/>
                    </w:rPr>
                    <w:t>（単位㎎）</w:t>
                  </w:r>
                </w:p>
              </w:txbxContent>
            </v:textbox>
          </v:shape>
        </w:pict>
      </w:r>
      <w:r>
        <w:rPr>
          <w:noProof/>
        </w:rPr>
        <w:pict>
          <v:shape id="_x0000_s1050" type="#_x0000_t136" style="position:absolute;left:0;text-align:left;margin-left:3.1pt;margin-top:.15pt;width:145.4pt;height:24.75pt;z-index:251694080" fillcolor="black [3213]">
            <v:shadow color="#868686"/>
            <v:textpath style="font-family:&quot;ＭＳ Ｐゴシック&quot;;v-text-reverse:t;v-text-kern:t" trim="t" fitpath="t" string="●カルシウムって"/>
          </v:shape>
        </w:pict>
      </w:r>
    </w:p>
    <w:tbl>
      <w:tblPr>
        <w:tblStyle w:val="a3"/>
        <w:tblpPr w:leftFromText="142" w:rightFromText="142" w:vertAnchor="text" w:horzAnchor="margin" w:tblpXSpec="right" w:tblpY="199"/>
        <w:tblW w:w="0" w:type="auto"/>
        <w:tblLook w:val="04A0" w:firstRow="1" w:lastRow="0" w:firstColumn="1" w:lastColumn="0" w:noHBand="0" w:noVBand="1"/>
      </w:tblPr>
      <w:tblGrid>
        <w:gridCol w:w="1417"/>
        <w:gridCol w:w="1417"/>
        <w:gridCol w:w="1417"/>
      </w:tblGrid>
      <w:tr w:rsidR="006324A1" w:rsidTr="008D4E57">
        <w:tc>
          <w:tcPr>
            <w:tcW w:w="1417" w:type="dxa"/>
          </w:tcPr>
          <w:p w:rsidR="006324A1" w:rsidRPr="000D0D89" w:rsidRDefault="006324A1" w:rsidP="006324A1">
            <w:pPr>
              <w:spacing w:line="0" w:lineRule="atLeast"/>
              <w:ind w:rightChars="-21" w:right="-44"/>
              <w:jc w:val="center"/>
              <w:rPr>
                <w:rFonts w:ascii="HG丸ｺﾞｼｯｸM-PRO" w:eastAsia="HG丸ｺﾞｼｯｸM-PRO"/>
                <w:b/>
                <w:sz w:val="18"/>
                <w:szCs w:val="18"/>
              </w:rPr>
            </w:pPr>
            <w:r w:rsidRPr="000D0D89">
              <w:rPr>
                <w:rFonts w:ascii="HG丸ｺﾞｼｯｸM-PRO" w:eastAsia="HG丸ｺﾞｼｯｸM-PRO" w:hint="eastAsia"/>
                <w:b/>
                <w:sz w:val="18"/>
                <w:szCs w:val="18"/>
              </w:rPr>
              <w:t>男</w:t>
            </w:r>
          </w:p>
        </w:tc>
        <w:tc>
          <w:tcPr>
            <w:tcW w:w="1417" w:type="dxa"/>
          </w:tcPr>
          <w:p w:rsidR="006324A1" w:rsidRPr="000D0D89" w:rsidRDefault="006324A1" w:rsidP="006324A1">
            <w:pPr>
              <w:spacing w:line="0" w:lineRule="atLeast"/>
              <w:jc w:val="center"/>
              <w:rPr>
                <w:rFonts w:ascii="HG丸ｺﾞｼｯｸM-PRO" w:eastAsia="HG丸ｺﾞｼｯｸM-PRO"/>
                <w:b/>
                <w:sz w:val="18"/>
                <w:szCs w:val="18"/>
              </w:rPr>
            </w:pPr>
            <w:r w:rsidRPr="000D0D89">
              <w:rPr>
                <w:rFonts w:ascii="HG丸ｺﾞｼｯｸM-PRO" w:eastAsia="HG丸ｺﾞｼｯｸM-PRO" w:hint="eastAsia"/>
                <w:b/>
                <w:sz w:val="18"/>
                <w:szCs w:val="18"/>
              </w:rPr>
              <w:t>年齢</w:t>
            </w:r>
          </w:p>
        </w:tc>
        <w:tc>
          <w:tcPr>
            <w:tcW w:w="1417" w:type="dxa"/>
          </w:tcPr>
          <w:p w:rsidR="006324A1" w:rsidRPr="000D0D89" w:rsidRDefault="006324A1" w:rsidP="006324A1">
            <w:pPr>
              <w:spacing w:line="0" w:lineRule="atLeast"/>
              <w:jc w:val="center"/>
              <w:rPr>
                <w:rFonts w:ascii="HG丸ｺﾞｼｯｸM-PRO" w:eastAsia="HG丸ｺﾞｼｯｸM-PRO"/>
                <w:b/>
                <w:sz w:val="18"/>
                <w:szCs w:val="18"/>
              </w:rPr>
            </w:pPr>
            <w:r w:rsidRPr="000D0D89">
              <w:rPr>
                <w:rFonts w:ascii="HG丸ｺﾞｼｯｸM-PRO" w:eastAsia="HG丸ｺﾞｼｯｸM-PRO" w:hint="eastAsia"/>
                <w:b/>
                <w:sz w:val="18"/>
                <w:szCs w:val="18"/>
              </w:rPr>
              <w:t>女</w:t>
            </w:r>
          </w:p>
        </w:tc>
      </w:tr>
      <w:tr w:rsidR="006324A1" w:rsidTr="008D4E57">
        <w:trPr>
          <w:trHeight w:val="70"/>
        </w:trPr>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６００</w:t>
            </w:r>
          </w:p>
        </w:tc>
        <w:tc>
          <w:tcPr>
            <w:tcW w:w="1417" w:type="dxa"/>
          </w:tcPr>
          <w:p w:rsidR="006324A1" w:rsidRPr="00AE6A99" w:rsidRDefault="006324A1" w:rsidP="006324A1">
            <w:pPr>
              <w:spacing w:line="0" w:lineRule="atLeast"/>
              <w:ind w:firstLineChars="100" w:firstLine="180"/>
              <w:rPr>
                <w:rFonts w:ascii="HG丸ｺﾞｼｯｸM-PRO" w:eastAsia="HG丸ｺﾞｼｯｸM-PRO"/>
                <w:sz w:val="18"/>
                <w:szCs w:val="18"/>
              </w:rPr>
            </w:pPr>
            <w:r w:rsidRPr="00AE6A99">
              <w:rPr>
                <w:rFonts w:ascii="HG丸ｺﾞｼｯｸM-PRO" w:eastAsia="HG丸ｺﾞｼｯｸM-PRO" w:hint="eastAsia"/>
                <w:sz w:val="18"/>
                <w:szCs w:val="18"/>
              </w:rPr>
              <w:t>６～７歳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AE6A99">
              <w:rPr>
                <w:rFonts w:ascii="HG丸ｺﾞｼｯｸM-PRO" w:eastAsia="HG丸ｺﾞｼｯｸM-PRO" w:hint="eastAsia"/>
                <w:sz w:val="18"/>
                <w:szCs w:val="18"/>
              </w:rPr>
              <w:t>５５０</w:t>
            </w:r>
          </w:p>
        </w:tc>
      </w:tr>
      <w:tr w:rsidR="006324A1" w:rsidTr="008D4E57">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６５０</w:t>
            </w:r>
          </w:p>
        </w:tc>
        <w:tc>
          <w:tcPr>
            <w:tcW w:w="1417" w:type="dxa"/>
          </w:tcPr>
          <w:p w:rsidR="006324A1" w:rsidRPr="00AE6A99" w:rsidRDefault="006324A1" w:rsidP="006324A1">
            <w:pPr>
              <w:spacing w:line="0" w:lineRule="atLeast"/>
              <w:ind w:firstLineChars="100" w:firstLine="180"/>
              <w:rPr>
                <w:rFonts w:ascii="HG丸ｺﾞｼｯｸM-PRO" w:eastAsia="HG丸ｺﾞｼｯｸM-PRO"/>
                <w:sz w:val="18"/>
                <w:szCs w:val="18"/>
              </w:rPr>
            </w:pPr>
            <w:r w:rsidRPr="00AE6A99">
              <w:rPr>
                <w:rFonts w:ascii="HG丸ｺﾞｼｯｸM-PRO" w:eastAsia="HG丸ｺﾞｼｯｸM-PRO" w:hint="eastAsia"/>
                <w:sz w:val="18"/>
                <w:szCs w:val="18"/>
              </w:rPr>
              <w:t>８～９歳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AE6A99">
              <w:rPr>
                <w:rFonts w:ascii="HG丸ｺﾞｼｯｸM-PRO" w:eastAsia="HG丸ｺﾞｼｯｸM-PRO" w:hint="eastAsia"/>
                <w:sz w:val="18"/>
                <w:szCs w:val="18"/>
              </w:rPr>
              <w:t>７５０</w:t>
            </w:r>
          </w:p>
        </w:tc>
      </w:tr>
      <w:tr w:rsidR="006324A1" w:rsidTr="008D4E57">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７００</w:t>
            </w:r>
          </w:p>
        </w:tc>
        <w:tc>
          <w:tcPr>
            <w:tcW w:w="1417" w:type="dxa"/>
          </w:tcPr>
          <w:p w:rsidR="006324A1" w:rsidRPr="00AE6A99" w:rsidRDefault="006324A1" w:rsidP="006324A1">
            <w:pPr>
              <w:spacing w:line="0" w:lineRule="atLeast"/>
              <w:rPr>
                <w:rFonts w:ascii="HG丸ｺﾞｼｯｸM-PRO" w:eastAsia="HG丸ｺﾞｼｯｸM-PRO"/>
                <w:sz w:val="18"/>
                <w:szCs w:val="18"/>
              </w:rPr>
            </w:pPr>
            <w:r w:rsidRPr="00AE6A99">
              <w:rPr>
                <w:rFonts w:ascii="HG丸ｺﾞｼｯｸM-PRO" w:eastAsia="HG丸ｺﾞｼｯｸM-PRO" w:hint="eastAsia"/>
                <w:sz w:val="18"/>
                <w:szCs w:val="18"/>
              </w:rPr>
              <w:t>１０～１１歳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AE6A99">
              <w:rPr>
                <w:rFonts w:ascii="HG丸ｺﾞｼｯｸM-PRO" w:eastAsia="HG丸ｺﾞｼｯｸM-PRO" w:hint="eastAsia"/>
                <w:sz w:val="18"/>
                <w:szCs w:val="18"/>
              </w:rPr>
              <w:t>７５０</w:t>
            </w:r>
          </w:p>
        </w:tc>
      </w:tr>
      <w:tr w:rsidR="006324A1" w:rsidTr="008D4E57">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１０００</w:t>
            </w:r>
          </w:p>
        </w:tc>
        <w:tc>
          <w:tcPr>
            <w:tcW w:w="1417" w:type="dxa"/>
          </w:tcPr>
          <w:p w:rsidR="006324A1" w:rsidRPr="00AE6A99" w:rsidRDefault="006324A1" w:rsidP="006324A1">
            <w:pPr>
              <w:spacing w:line="0" w:lineRule="atLeast"/>
              <w:rPr>
                <w:rFonts w:ascii="HG丸ｺﾞｼｯｸM-PRO" w:eastAsia="HG丸ｺﾞｼｯｸM-PRO"/>
                <w:sz w:val="18"/>
                <w:szCs w:val="18"/>
              </w:rPr>
            </w:pPr>
            <w:r w:rsidRPr="00AE6A99">
              <w:rPr>
                <w:rFonts w:ascii="HG丸ｺﾞｼｯｸM-PRO" w:eastAsia="HG丸ｺﾞｼｯｸM-PRO" w:hint="eastAsia"/>
                <w:sz w:val="18"/>
                <w:szCs w:val="18"/>
              </w:rPr>
              <w:t>１２～１４歳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８００</w:t>
            </w:r>
          </w:p>
        </w:tc>
      </w:tr>
      <w:tr w:rsidR="006324A1" w:rsidTr="008D4E57">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８００</w:t>
            </w:r>
          </w:p>
        </w:tc>
        <w:tc>
          <w:tcPr>
            <w:tcW w:w="1417" w:type="dxa"/>
          </w:tcPr>
          <w:p w:rsidR="006324A1" w:rsidRPr="00AE6A99" w:rsidRDefault="006324A1" w:rsidP="006324A1">
            <w:pPr>
              <w:spacing w:line="0" w:lineRule="atLeast"/>
              <w:rPr>
                <w:rFonts w:ascii="HG丸ｺﾞｼｯｸM-PRO" w:eastAsia="HG丸ｺﾞｼｯｸM-PRO"/>
                <w:sz w:val="18"/>
                <w:szCs w:val="18"/>
              </w:rPr>
            </w:pPr>
            <w:r w:rsidRPr="00AE6A99">
              <w:rPr>
                <w:rFonts w:ascii="HG丸ｺﾞｼｯｸM-PRO" w:eastAsia="HG丸ｺﾞｼｯｸM-PRO" w:hint="eastAsia"/>
                <w:sz w:val="18"/>
                <w:szCs w:val="18"/>
              </w:rPr>
              <w:t>１５～１７歳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AE6A99">
              <w:rPr>
                <w:rFonts w:ascii="HG丸ｺﾞｼｯｸM-PRO" w:eastAsia="HG丸ｺﾞｼｯｸM-PRO" w:hint="eastAsia"/>
                <w:sz w:val="18"/>
                <w:szCs w:val="18"/>
              </w:rPr>
              <w:t>６５０</w:t>
            </w:r>
          </w:p>
        </w:tc>
      </w:tr>
      <w:tr w:rsidR="006324A1" w:rsidTr="008D4E57">
        <w:trPr>
          <w:trHeight w:val="90"/>
        </w:trPr>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８００</w:t>
            </w:r>
          </w:p>
        </w:tc>
        <w:tc>
          <w:tcPr>
            <w:tcW w:w="1417" w:type="dxa"/>
          </w:tcPr>
          <w:p w:rsidR="006324A1" w:rsidRPr="00AE6A99" w:rsidRDefault="006324A1" w:rsidP="006324A1">
            <w:pPr>
              <w:spacing w:line="0" w:lineRule="atLeast"/>
              <w:rPr>
                <w:rFonts w:ascii="HG丸ｺﾞｼｯｸM-PRO" w:eastAsia="HG丸ｺﾞｼｯｸM-PRO"/>
                <w:sz w:val="18"/>
                <w:szCs w:val="18"/>
              </w:rPr>
            </w:pPr>
            <w:r w:rsidRPr="00AE6A99">
              <w:rPr>
                <w:rFonts w:ascii="HG丸ｺﾞｼｯｸM-PRO" w:eastAsia="HG丸ｺﾞｼｯｸM-PRO" w:hint="eastAsia"/>
                <w:sz w:val="18"/>
                <w:szCs w:val="18"/>
              </w:rPr>
              <w:t>１８～２９歳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AE6A99">
              <w:rPr>
                <w:rFonts w:ascii="HG丸ｺﾞｼｯｸM-PRO" w:eastAsia="HG丸ｺﾞｼｯｸM-PRO" w:hint="eastAsia"/>
                <w:sz w:val="18"/>
                <w:szCs w:val="18"/>
              </w:rPr>
              <w:t>６５０</w:t>
            </w:r>
          </w:p>
        </w:tc>
      </w:tr>
      <w:tr w:rsidR="006324A1" w:rsidTr="008D4E57">
        <w:tc>
          <w:tcPr>
            <w:tcW w:w="1417" w:type="dxa"/>
            <w:vAlign w:val="center"/>
          </w:tcPr>
          <w:p w:rsidR="006324A1" w:rsidRPr="00AE6A99" w:rsidRDefault="006324A1" w:rsidP="008D4E57">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６５０</w:t>
            </w:r>
          </w:p>
        </w:tc>
        <w:tc>
          <w:tcPr>
            <w:tcW w:w="1417" w:type="dxa"/>
          </w:tcPr>
          <w:p w:rsidR="006324A1" w:rsidRPr="00AE6A99" w:rsidRDefault="006324A1" w:rsidP="006324A1">
            <w:pPr>
              <w:spacing w:line="0" w:lineRule="atLeast"/>
              <w:rPr>
                <w:rFonts w:ascii="HG丸ｺﾞｼｯｸM-PRO" w:eastAsia="HG丸ｺﾞｼｯｸM-PRO"/>
                <w:sz w:val="18"/>
                <w:szCs w:val="18"/>
              </w:rPr>
            </w:pPr>
            <w:r w:rsidRPr="00AE6A99">
              <w:rPr>
                <w:rFonts w:ascii="HG丸ｺﾞｼｯｸM-PRO" w:eastAsia="HG丸ｺﾞｼｯｸM-PRO" w:hint="eastAsia"/>
                <w:sz w:val="18"/>
                <w:szCs w:val="18"/>
              </w:rPr>
              <w:t>３０～４９歳</w:t>
            </w:r>
          </w:p>
        </w:tc>
        <w:tc>
          <w:tcPr>
            <w:tcW w:w="1417" w:type="dxa"/>
          </w:tcPr>
          <w:p w:rsidR="006324A1" w:rsidRPr="00AE6A99" w:rsidRDefault="006324A1" w:rsidP="006324A1">
            <w:pPr>
              <w:spacing w:line="0" w:lineRule="atLeast"/>
              <w:ind w:rightChars="50" w:right="105"/>
              <w:jc w:val="right"/>
              <w:rPr>
                <w:rFonts w:ascii="HG丸ｺﾞｼｯｸM-PRO" w:eastAsia="HG丸ｺﾞｼｯｸM-PRO"/>
                <w:sz w:val="18"/>
                <w:szCs w:val="18"/>
              </w:rPr>
            </w:pPr>
            <w:r w:rsidRPr="00AE6A99">
              <w:rPr>
                <w:rFonts w:ascii="HG丸ｺﾞｼｯｸM-PRO" w:eastAsia="HG丸ｺﾞｼｯｸM-PRO" w:hint="eastAsia"/>
                <w:sz w:val="18"/>
                <w:szCs w:val="18"/>
              </w:rPr>
              <w:t xml:space="preserve">　　６５０</w:t>
            </w:r>
          </w:p>
        </w:tc>
      </w:tr>
    </w:tbl>
    <w:p w:rsidR="00B00A90" w:rsidRPr="00B00A90" w:rsidRDefault="00AE389F" w:rsidP="00C95029">
      <w:pPr>
        <w:tabs>
          <w:tab w:val="left" w:pos="7245"/>
        </w:tabs>
      </w:pPr>
      <w:r>
        <w:rPr>
          <w:noProof/>
        </w:rPr>
        <w:pict>
          <v:shape id="_x0000_s1061" type="#_x0000_t136" style="position:absolute;left:0;text-align:left;margin-left:53.45pt;margin-top:9.15pt;width:204.1pt;height:27pt;z-index:251704320;mso-position-horizontal-relative:text;mso-position-vertical-relative:text" fillcolor="black [3213]">
            <v:shadow color="#868686"/>
            <v:textpath style="font-family:&quot;ＭＳ Ｐゴシック&quot;;v-text-reverse:t;v-text-kern:t" trim="t" fitpath="t" string="おとなより多く必要なの？"/>
          </v:shape>
        </w:pict>
      </w:r>
      <w:r w:rsidR="00C95029">
        <w:tab/>
      </w:r>
    </w:p>
    <w:p w:rsidR="00B00A90" w:rsidRPr="00B00A90" w:rsidRDefault="00B00A90" w:rsidP="00B00A90"/>
    <w:p w:rsidR="00B00A90" w:rsidRPr="00B00A90" w:rsidRDefault="00AE389F" w:rsidP="00B00A90">
      <w:r>
        <w:rPr>
          <w:noProof/>
        </w:rPr>
        <w:pict>
          <v:rect id="_x0000_s1054" style="position:absolute;left:0;text-align:left;margin-left:9.2pt;margin-top:3.9pt;width:277.8pt;height:78.75pt;z-index:251696128" filled="f" stroked="f" strokecolor="white [3212]">
            <v:textbox inset="5.85pt,.7pt,5.85pt,.7pt">
              <w:txbxContent>
                <w:p w:rsidR="005044A8" w:rsidRPr="00AE6A99" w:rsidRDefault="006A2386" w:rsidP="00CF3813">
                  <w:pPr>
                    <w:spacing w:line="340" w:lineRule="exact"/>
                    <w:ind w:firstLineChars="100" w:firstLine="210"/>
                    <w:rPr>
                      <w:rFonts w:ascii="HG丸ｺﾞｼｯｸM-PRO" w:eastAsia="HG丸ｺﾞｼｯｸM-PRO"/>
                    </w:rPr>
                  </w:pPr>
                  <w:r>
                    <w:rPr>
                      <w:rFonts w:ascii="HG丸ｺﾞｼｯｸM-PRO" w:eastAsia="HG丸ｺﾞｼｯｸM-PRO" w:hint="eastAsia"/>
                    </w:rPr>
                    <w:t>右の表からわかるように</w:t>
                  </w:r>
                  <w:r w:rsidR="00B425FB">
                    <w:rPr>
                      <w:rFonts w:ascii="HG丸ｺﾞｼｯｸM-PRO" w:eastAsia="HG丸ｺﾞｼｯｸM-PRO" w:hint="eastAsia"/>
                    </w:rPr>
                    <w:t>、</w:t>
                  </w:r>
                  <w:r w:rsidR="00637FBC">
                    <w:rPr>
                      <w:rFonts w:ascii="HG丸ｺﾞｼｯｸM-PRO" w:eastAsia="HG丸ｺﾞｼｯｸM-PRO" w:hint="eastAsia"/>
                    </w:rPr>
                    <w:t>成人</w:t>
                  </w:r>
                  <w:r w:rsidR="003714E8" w:rsidRPr="00AE6A99">
                    <w:rPr>
                      <w:rFonts w:ascii="HG丸ｺﾞｼｯｸM-PRO" w:eastAsia="HG丸ｺﾞｼｯｸM-PRO" w:hint="eastAsia"/>
                    </w:rPr>
                    <w:t>がとるカルシウムの推奨量は６５０～</w:t>
                  </w:r>
                  <w:r w:rsidR="00AE6A99">
                    <w:rPr>
                      <w:rFonts w:ascii="HG丸ｺﾞｼｯｸM-PRO" w:eastAsia="HG丸ｺﾞｼｯｸM-PRO" w:hint="eastAsia"/>
                    </w:rPr>
                    <w:t>８０</w:t>
                  </w:r>
                  <w:r w:rsidR="003714E8" w:rsidRPr="00AE6A99">
                    <w:rPr>
                      <w:rFonts w:ascii="HG丸ｺﾞｼｯｸM-PRO" w:eastAsia="HG丸ｺﾞｼｯｸM-PRO" w:hint="eastAsia"/>
                    </w:rPr>
                    <w:t>０ｍｇです。</w:t>
                  </w:r>
                  <w:r w:rsidR="005044A8" w:rsidRPr="00AE6A99">
                    <w:rPr>
                      <w:rFonts w:ascii="HG丸ｺﾞｼｯｸM-PRO" w:eastAsia="HG丸ｺﾞｼｯｸM-PRO" w:hint="eastAsia"/>
                      <w:u w:val="thick"/>
                    </w:rPr>
                    <w:t>成長期のみなさんは</w:t>
                  </w:r>
                  <w:r w:rsidR="00B425FB">
                    <w:rPr>
                      <w:rFonts w:ascii="HG丸ｺﾞｼｯｸM-PRO" w:eastAsia="HG丸ｺﾞｼｯｸM-PRO" w:hint="eastAsia"/>
                      <w:u w:val="thick"/>
                    </w:rPr>
                    <w:t>、</w:t>
                  </w:r>
                  <w:r w:rsidR="005044A8" w:rsidRPr="00AE6A99">
                    <w:rPr>
                      <w:rFonts w:ascii="HG丸ｺﾞｼｯｸM-PRO" w:eastAsia="HG丸ｺﾞｼｯｸM-PRO" w:hint="eastAsia"/>
                      <w:u w:val="thick"/>
                    </w:rPr>
                    <w:t>８００～１０００ｍｇです</w:t>
                  </w:r>
                  <w:r w:rsidR="00B425FB">
                    <w:rPr>
                      <w:rFonts w:ascii="HG丸ｺﾞｼｯｸM-PRO" w:eastAsia="HG丸ｺﾞｼｯｸM-PRO" w:hint="eastAsia"/>
                      <w:u w:val="thick" w:color="FFFFFF" w:themeColor="background1"/>
                    </w:rPr>
                    <w:t>。これでも</w:t>
                  </w:r>
                  <w:r w:rsidR="005044A8" w:rsidRPr="00AE6A99">
                    <w:rPr>
                      <w:rFonts w:ascii="HG丸ｺﾞｼｯｸM-PRO" w:eastAsia="HG丸ｺﾞｼｯｸM-PRO" w:hint="eastAsia"/>
                      <w:u w:val="thick" w:color="FFFFFF" w:themeColor="background1"/>
                    </w:rPr>
                    <w:t>わかるように</w:t>
                  </w:r>
                  <w:r w:rsidR="00B425FB">
                    <w:rPr>
                      <w:rFonts w:ascii="HG丸ｺﾞｼｯｸM-PRO" w:eastAsia="HG丸ｺﾞｼｯｸM-PRO" w:hint="eastAsia"/>
                      <w:u w:val="thick" w:color="FFFFFF" w:themeColor="background1"/>
                    </w:rPr>
                    <w:t>、</w:t>
                  </w:r>
                  <w:r w:rsidR="005044A8" w:rsidRPr="00AE6A99">
                    <w:rPr>
                      <w:rFonts w:ascii="HG丸ｺﾞｼｯｸM-PRO" w:eastAsia="HG丸ｺﾞｼｯｸM-PRO" w:hint="eastAsia"/>
                    </w:rPr>
                    <w:t>成長期の今こそしっかりとりましょう！</w:t>
                  </w:r>
                </w:p>
                <w:p w:rsidR="00966642" w:rsidRDefault="00966642"/>
              </w:txbxContent>
            </v:textbox>
          </v:rect>
        </w:pict>
      </w:r>
    </w:p>
    <w:p w:rsidR="00B00A90" w:rsidRDefault="00B00A90" w:rsidP="00B00A90"/>
    <w:p w:rsidR="00B00A90" w:rsidRDefault="00B00A90" w:rsidP="003714E8">
      <w:pPr>
        <w:ind w:rightChars="-11" w:right="-23" w:firstLineChars="100" w:firstLine="210"/>
      </w:pPr>
    </w:p>
    <w:p w:rsidR="00B00A90" w:rsidRPr="00B00A90" w:rsidRDefault="00B00A90" w:rsidP="00B00A90"/>
    <w:p w:rsidR="00B00A90" w:rsidRDefault="00765E36" w:rsidP="00B00A90">
      <w:r>
        <w:rPr>
          <w:noProof/>
        </w:rPr>
        <w:drawing>
          <wp:anchor distT="0" distB="0" distL="114300" distR="114300" simplePos="0" relativeHeight="251699200" behindDoc="0" locked="0" layoutInCell="1" allowOverlap="1">
            <wp:simplePos x="0" y="0"/>
            <wp:positionH relativeFrom="column">
              <wp:posOffset>4886325</wp:posOffset>
            </wp:positionH>
            <wp:positionV relativeFrom="paragraph">
              <wp:posOffset>211455</wp:posOffset>
            </wp:positionV>
            <wp:extent cx="724535" cy="288290"/>
            <wp:effectExtent l="38100" t="152400" r="18415" b="130810"/>
            <wp:wrapNone/>
            <wp:docPr id="17" name="図 4" descr="SOF04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04_17.JPG"/>
                    <pic:cNvPicPr/>
                  </pic:nvPicPr>
                  <pic:blipFill>
                    <a:blip r:embed="rId9" cstate="print"/>
                    <a:stretch>
                      <a:fillRect/>
                    </a:stretch>
                  </pic:blipFill>
                  <pic:spPr>
                    <a:xfrm rot="1620772">
                      <a:off x="0" y="0"/>
                      <a:ext cx="724535" cy="288290"/>
                    </a:xfrm>
                    <a:prstGeom prst="rect">
                      <a:avLst/>
                    </a:prstGeom>
                  </pic:spPr>
                </pic:pic>
              </a:graphicData>
            </a:graphic>
          </wp:anchor>
        </w:drawing>
      </w:r>
      <w:r w:rsidR="00AE389F">
        <w:rPr>
          <w:noProof/>
        </w:rPr>
        <w:pict>
          <v:shape id="_x0000_s1048" type="#_x0000_t136" style="position:absolute;left:0;text-align:left;margin-left:5.45pt;margin-top:6.9pt;width:328.8pt;height:21.75pt;z-index:251692032;mso-position-horizontal-relative:text;mso-position-vertical-relative:text" fillcolor="black [3213]">
            <v:shadow color="#868686"/>
            <v:textpath style="font-family:&quot;ＭＳ Ｐゴシック&quot;;v-text-reverse:t;v-text-kern:t" trim="t" fitpath="t" string="●カルシウムの吸収力を高めるには？"/>
          </v:shape>
        </w:pict>
      </w:r>
    </w:p>
    <w:tbl>
      <w:tblPr>
        <w:tblStyle w:val="a3"/>
        <w:tblpPr w:leftFromText="142" w:rightFromText="142" w:vertAnchor="text" w:horzAnchor="margin" w:tblpXSpec="center" w:tblpY="2029"/>
        <w:tblW w:w="0" w:type="auto"/>
        <w:tblLook w:val="04A0" w:firstRow="1" w:lastRow="0" w:firstColumn="1" w:lastColumn="0" w:noHBand="0" w:noVBand="1"/>
      </w:tblPr>
      <w:tblGrid>
        <w:gridCol w:w="817"/>
        <w:gridCol w:w="1167"/>
        <w:gridCol w:w="1843"/>
        <w:gridCol w:w="1134"/>
        <w:gridCol w:w="794"/>
        <w:gridCol w:w="1304"/>
        <w:gridCol w:w="1843"/>
        <w:gridCol w:w="1134"/>
      </w:tblGrid>
      <w:tr w:rsidR="00637FBC" w:rsidRPr="005A06EA" w:rsidTr="008D4E57">
        <w:trPr>
          <w:trHeight w:val="420"/>
        </w:trPr>
        <w:tc>
          <w:tcPr>
            <w:tcW w:w="817" w:type="dxa"/>
            <w:vAlign w:val="center"/>
          </w:tcPr>
          <w:p w:rsidR="00637FBC" w:rsidRPr="005A06EA" w:rsidRDefault="00637FBC" w:rsidP="00765E36">
            <w:pPr>
              <w:spacing w:line="0" w:lineRule="atLeast"/>
              <w:ind w:leftChars="-51" w:left="1" w:hangingChars="60" w:hanging="108"/>
              <w:jc w:val="center"/>
              <w:rPr>
                <w:rFonts w:ascii="HG丸ｺﾞｼｯｸM-PRO" w:eastAsia="HG丸ｺﾞｼｯｸM-PRO"/>
                <w:b/>
                <w:sz w:val="18"/>
                <w:szCs w:val="18"/>
              </w:rPr>
            </w:pPr>
            <w:r w:rsidRPr="005A06EA">
              <w:rPr>
                <w:rFonts w:ascii="HG丸ｺﾞｼｯｸM-PRO" w:eastAsia="HG丸ｺﾞｼｯｸM-PRO" w:hint="eastAsia"/>
                <w:b/>
                <w:sz w:val="18"/>
                <w:szCs w:val="18"/>
              </w:rPr>
              <w:t>食品群</w:t>
            </w:r>
          </w:p>
        </w:tc>
        <w:tc>
          <w:tcPr>
            <w:tcW w:w="1167" w:type="dxa"/>
            <w:vAlign w:val="center"/>
          </w:tcPr>
          <w:p w:rsidR="00637FBC" w:rsidRPr="005A06EA" w:rsidRDefault="00637FBC" w:rsidP="00765E36">
            <w:pPr>
              <w:spacing w:line="0" w:lineRule="atLeast"/>
              <w:ind w:firstLineChars="100" w:firstLine="181"/>
              <w:jc w:val="center"/>
              <w:rPr>
                <w:rFonts w:ascii="HG丸ｺﾞｼｯｸM-PRO" w:eastAsia="HG丸ｺﾞｼｯｸM-PRO"/>
                <w:b/>
                <w:sz w:val="18"/>
                <w:szCs w:val="18"/>
              </w:rPr>
            </w:pPr>
            <w:r w:rsidRPr="005A06EA">
              <w:rPr>
                <w:rFonts w:ascii="HG丸ｺﾞｼｯｸM-PRO" w:eastAsia="HG丸ｺﾞｼｯｸM-PRO" w:hint="eastAsia"/>
                <w:b/>
                <w:sz w:val="18"/>
                <w:szCs w:val="18"/>
              </w:rPr>
              <w:t>食品名</w:t>
            </w:r>
          </w:p>
        </w:tc>
        <w:tc>
          <w:tcPr>
            <w:tcW w:w="1843" w:type="dxa"/>
            <w:vAlign w:val="center"/>
          </w:tcPr>
          <w:p w:rsidR="00637FBC" w:rsidRPr="005A06EA" w:rsidRDefault="00637FBC" w:rsidP="00765E36">
            <w:pPr>
              <w:spacing w:line="0" w:lineRule="atLeast"/>
              <w:ind w:firstLineChars="200" w:firstLine="361"/>
              <w:jc w:val="center"/>
              <w:rPr>
                <w:rFonts w:ascii="HG丸ｺﾞｼｯｸM-PRO" w:eastAsia="HG丸ｺﾞｼｯｸM-PRO"/>
                <w:b/>
                <w:sz w:val="18"/>
                <w:szCs w:val="18"/>
              </w:rPr>
            </w:pPr>
            <w:r w:rsidRPr="005A06EA">
              <w:rPr>
                <w:rFonts w:ascii="HG丸ｺﾞｼｯｸM-PRO" w:eastAsia="HG丸ｺﾞｼｯｸM-PRO" w:hint="eastAsia"/>
                <w:b/>
                <w:sz w:val="18"/>
                <w:szCs w:val="18"/>
              </w:rPr>
              <w:t>目安量</w:t>
            </w:r>
          </w:p>
        </w:tc>
        <w:tc>
          <w:tcPr>
            <w:tcW w:w="1134" w:type="dxa"/>
            <w:tcBorders>
              <w:right w:val="double" w:sz="4" w:space="0" w:color="auto"/>
            </w:tcBorders>
          </w:tcPr>
          <w:p w:rsidR="00637FBC" w:rsidRPr="005A06EA" w:rsidRDefault="00637FBC" w:rsidP="00765E36">
            <w:pPr>
              <w:spacing w:line="0" w:lineRule="atLeast"/>
              <w:ind w:leftChars="-51" w:hangingChars="59" w:hanging="107"/>
              <w:jc w:val="center"/>
              <w:rPr>
                <w:rFonts w:ascii="HG丸ｺﾞｼｯｸM-PRO" w:eastAsia="HG丸ｺﾞｼｯｸM-PRO"/>
                <w:b/>
                <w:sz w:val="18"/>
                <w:szCs w:val="18"/>
              </w:rPr>
            </w:pPr>
            <w:r w:rsidRPr="005A06EA">
              <w:rPr>
                <w:rFonts w:ascii="HG丸ｺﾞｼｯｸM-PRO" w:eastAsia="HG丸ｺﾞｼｯｸM-PRO" w:hint="eastAsia"/>
                <w:b/>
                <w:sz w:val="18"/>
                <w:szCs w:val="18"/>
              </w:rPr>
              <w:t>カルシウム</w:t>
            </w:r>
          </w:p>
          <w:p w:rsidR="00637FBC" w:rsidRPr="005A06EA" w:rsidRDefault="00637FBC" w:rsidP="00765E36">
            <w:pPr>
              <w:spacing w:line="0" w:lineRule="atLeast"/>
              <w:jc w:val="center"/>
              <w:rPr>
                <w:rFonts w:ascii="HG丸ｺﾞｼｯｸM-PRO" w:eastAsia="HG丸ｺﾞｼｯｸM-PRO"/>
                <w:b/>
                <w:sz w:val="18"/>
                <w:szCs w:val="18"/>
              </w:rPr>
            </w:pPr>
            <w:r w:rsidRPr="005A06EA">
              <w:rPr>
                <w:rFonts w:ascii="HG丸ｺﾞｼｯｸM-PRO" w:eastAsia="HG丸ｺﾞｼｯｸM-PRO" w:hint="eastAsia"/>
                <w:b/>
                <w:sz w:val="18"/>
                <w:szCs w:val="18"/>
              </w:rPr>
              <w:t>（ｍｇ）</w:t>
            </w:r>
          </w:p>
        </w:tc>
        <w:tc>
          <w:tcPr>
            <w:tcW w:w="794" w:type="dxa"/>
            <w:tcBorders>
              <w:left w:val="double" w:sz="4" w:space="0" w:color="auto"/>
            </w:tcBorders>
            <w:vAlign w:val="center"/>
          </w:tcPr>
          <w:p w:rsidR="00637FBC" w:rsidRPr="005A06EA" w:rsidRDefault="00637FBC" w:rsidP="008D4E57">
            <w:pPr>
              <w:spacing w:line="0" w:lineRule="atLeast"/>
              <w:ind w:leftChars="-11" w:rightChars="-267" w:right="-561" w:hangingChars="13" w:hanging="23"/>
              <w:rPr>
                <w:rFonts w:ascii="HG丸ｺﾞｼｯｸM-PRO" w:eastAsia="HG丸ｺﾞｼｯｸM-PRO"/>
                <w:b/>
                <w:sz w:val="18"/>
                <w:szCs w:val="18"/>
              </w:rPr>
            </w:pPr>
            <w:r w:rsidRPr="005A06EA">
              <w:rPr>
                <w:rFonts w:ascii="HG丸ｺﾞｼｯｸM-PRO" w:eastAsia="HG丸ｺﾞｼｯｸM-PRO" w:hint="eastAsia"/>
                <w:b/>
                <w:sz w:val="18"/>
                <w:szCs w:val="18"/>
              </w:rPr>
              <w:t>食品群</w:t>
            </w:r>
          </w:p>
        </w:tc>
        <w:tc>
          <w:tcPr>
            <w:tcW w:w="1304" w:type="dxa"/>
            <w:vAlign w:val="center"/>
          </w:tcPr>
          <w:p w:rsidR="00637FBC" w:rsidRPr="005A06EA" w:rsidRDefault="00637FBC" w:rsidP="008D4E57">
            <w:pPr>
              <w:spacing w:line="0" w:lineRule="atLeast"/>
              <w:jc w:val="center"/>
              <w:rPr>
                <w:rFonts w:ascii="HG丸ｺﾞｼｯｸM-PRO" w:eastAsia="HG丸ｺﾞｼｯｸM-PRO"/>
                <w:b/>
                <w:sz w:val="18"/>
                <w:szCs w:val="18"/>
              </w:rPr>
            </w:pPr>
            <w:r w:rsidRPr="005A06EA">
              <w:rPr>
                <w:rFonts w:ascii="HG丸ｺﾞｼｯｸM-PRO" w:eastAsia="HG丸ｺﾞｼｯｸM-PRO" w:hint="eastAsia"/>
                <w:b/>
                <w:sz w:val="18"/>
                <w:szCs w:val="18"/>
              </w:rPr>
              <w:t>食品名</w:t>
            </w:r>
          </w:p>
        </w:tc>
        <w:tc>
          <w:tcPr>
            <w:tcW w:w="1843" w:type="dxa"/>
            <w:vAlign w:val="center"/>
          </w:tcPr>
          <w:p w:rsidR="00637FBC" w:rsidRPr="005A06EA" w:rsidRDefault="00637FBC" w:rsidP="008D4E57">
            <w:pPr>
              <w:spacing w:line="0" w:lineRule="atLeast"/>
              <w:jc w:val="center"/>
              <w:rPr>
                <w:rFonts w:ascii="HG丸ｺﾞｼｯｸM-PRO" w:eastAsia="HG丸ｺﾞｼｯｸM-PRO"/>
                <w:b/>
                <w:sz w:val="18"/>
                <w:szCs w:val="18"/>
              </w:rPr>
            </w:pPr>
            <w:r w:rsidRPr="005A06EA">
              <w:rPr>
                <w:rFonts w:ascii="HG丸ｺﾞｼｯｸM-PRO" w:eastAsia="HG丸ｺﾞｼｯｸM-PRO" w:hint="eastAsia"/>
                <w:b/>
                <w:sz w:val="18"/>
                <w:szCs w:val="18"/>
              </w:rPr>
              <w:t>目安量</w:t>
            </w:r>
          </w:p>
        </w:tc>
        <w:tc>
          <w:tcPr>
            <w:tcW w:w="1134" w:type="dxa"/>
          </w:tcPr>
          <w:p w:rsidR="00637FBC" w:rsidRPr="005A06EA" w:rsidRDefault="00637FBC" w:rsidP="00765E36">
            <w:pPr>
              <w:spacing w:line="0" w:lineRule="atLeast"/>
              <w:jc w:val="center"/>
              <w:rPr>
                <w:rFonts w:ascii="HG丸ｺﾞｼｯｸM-PRO" w:eastAsia="HG丸ｺﾞｼｯｸM-PRO"/>
                <w:b/>
                <w:sz w:val="18"/>
                <w:szCs w:val="18"/>
              </w:rPr>
            </w:pPr>
            <w:r w:rsidRPr="005A06EA">
              <w:rPr>
                <w:rFonts w:ascii="HG丸ｺﾞｼｯｸM-PRO" w:eastAsia="HG丸ｺﾞｼｯｸM-PRO" w:hint="eastAsia"/>
                <w:b/>
                <w:sz w:val="18"/>
                <w:szCs w:val="18"/>
              </w:rPr>
              <w:t>カルシウム（ｍｇ）</w:t>
            </w:r>
          </w:p>
        </w:tc>
      </w:tr>
      <w:tr w:rsidR="00637FBC" w:rsidTr="008D4E57">
        <w:tc>
          <w:tcPr>
            <w:tcW w:w="817" w:type="dxa"/>
            <w:vMerge w:val="restart"/>
            <w:vAlign w:val="center"/>
          </w:tcPr>
          <w:p w:rsidR="00637FBC" w:rsidRDefault="00637FBC" w:rsidP="00765E36">
            <w:pPr>
              <w:spacing w:line="0" w:lineRule="atLeast"/>
              <w:jc w:val="center"/>
              <w:rPr>
                <w:rFonts w:ascii="HG丸ｺﾞｼｯｸM-PRO" w:eastAsia="HG丸ｺﾞｼｯｸM-PRO" w:hAnsiTheme="majorEastAsia"/>
                <w:b/>
                <w:sz w:val="18"/>
                <w:szCs w:val="18"/>
              </w:rPr>
            </w:pPr>
            <w:r w:rsidRPr="004131DF">
              <w:rPr>
                <w:rFonts w:ascii="HG丸ｺﾞｼｯｸM-PRO" w:eastAsia="HG丸ｺﾞｼｯｸM-PRO" w:hAnsiTheme="majorEastAsia" w:hint="eastAsia"/>
                <w:b/>
                <w:sz w:val="18"/>
                <w:szCs w:val="18"/>
              </w:rPr>
              <w:t>牛</w:t>
            </w:r>
            <w:r>
              <w:rPr>
                <w:rFonts w:ascii="HG丸ｺﾞｼｯｸM-PRO" w:eastAsia="HG丸ｺﾞｼｯｸM-PRO" w:hAnsiTheme="majorEastAsia" w:hint="eastAsia"/>
                <w:b/>
                <w:sz w:val="18"/>
                <w:szCs w:val="18"/>
              </w:rPr>
              <w:t xml:space="preserve">　</w:t>
            </w:r>
            <w:r w:rsidRPr="004131DF">
              <w:rPr>
                <w:rFonts w:ascii="HG丸ｺﾞｼｯｸM-PRO" w:eastAsia="HG丸ｺﾞｼｯｸM-PRO" w:hAnsiTheme="majorEastAsia" w:hint="eastAsia"/>
                <w:b/>
                <w:sz w:val="18"/>
                <w:szCs w:val="18"/>
              </w:rPr>
              <w:t>乳</w:t>
            </w:r>
          </w:p>
          <w:p w:rsidR="00637FBC" w:rsidRPr="004131DF" w:rsidRDefault="00637FBC" w:rsidP="00765E36">
            <w:pPr>
              <w:spacing w:line="0" w:lineRule="atLeast"/>
              <w:jc w:val="center"/>
              <w:rPr>
                <w:rFonts w:ascii="HG丸ｺﾞｼｯｸM-PRO" w:eastAsia="HG丸ｺﾞｼｯｸM-PRO" w:hAnsiTheme="majorEastAsia"/>
                <w:b/>
                <w:sz w:val="18"/>
                <w:szCs w:val="18"/>
              </w:rPr>
            </w:pPr>
            <w:r>
              <w:rPr>
                <w:rFonts w:ascii="HG丸ｺﾞｼｯｸM-PRO" w:eastAsia="HG丸ｺﾞｼｯｸM-PRO" w:hAnsiTheme="majorEastAsia" w:hint="eastAsia"/>
                <w:b/>
                <w:sz w:val="18"/>
                <w:szCs w:val="18"/>
              </w:rPr>
              <w:t>乳製品</w:t>
            </w:r>
          </w:p>
        </w:tc>
        <w:tc>
          <w:tcPr>
            <w:tcW w:w="1167"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牛乳</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２００ｍｌ</w:t>
            </w:r>
          </w:p>
        </w:tc>
        <w:tc>
          <w:tcPr>
            <w:tcW w:w="1134" w:type="dxa"/>
            <w:tcBorders>
              <w:righ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２２０</w:t>
            </w:r>
          </w:p>
        </w:tc>
        <w:tc>
          <w:tcPr>
            <w:tcW w:w="794" w:type="dxa"/>
            <w:tcBorders>
              <w:lef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海そう</w:t>
            </w:r>
          </w:p>
        </w:tc>
        <w:tc>
          <w:tcPr>
            <w:tcW w:w="1304"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ひじき</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１０ｇ（乾燥）</w:t>
            </w:r>
          </w:p>
        </w:tc>
        <w:tc>
          <w:tcPr>
            <w:tcW w:w="1134" w:type="dxa"/>
            <w:vAlign w:val="center"/>
          </w:tcPr>
          <w:p w:rsidR="00637FBC" w:rsidRPr="00F21ED6" w:rsidRDefault="00637FBC" w:rsidP="00765E36">
            <w:pPr>
              <w:spacing w:line="0" w:lineRule="atLeast"/>
              <w:jc w:val="center"/>
              <w:rPr>
                <w:rFonts w:ascii="HG丸ｺﾞｼｯｸM-PRO" w:eastAsia="HG丸ｺﾞｼｯｸM-PRO"/>
                <w:b/>
                <w:sz w:val="18"/>
                <w:szCs w:val="18"/>
              </w:rPr>
            </w:pPr>
            <w:r w:rsidRPr="00F21ED6">
              <w:rPr>
                <w:rFonts w:ascii="HG丸ｺﾞｼｯｸM-PRO" w:eastAsia="HG丸ｺﾞｼｯｸM-PRO" w:hint="eastAsia"/>
                <w:b/>
                <w:sz w:val="18"/>
                <w:szCs w:val="18"/>
              </w:rPr>
              <w:t>１４０</w:t>
            </w:r>
          </w:p>
        </w:tc>
      </w:tr>
      <w:tr w:rsidR="00637FBC" w:rsidTr="008D4E57">
        <w:tc>
          <w:tcPr>
            <w:tcW w:w="817" w:type="dxa"/>
            <w:vMerge/>
          </w:tcPr>
          <w:p w:rsidR="00637FBC" w:rsidRPr="004131DF" w:rsidRDefault="00637FBC" w:rsidP="00765E36">
            <w:pPr>
              <w:spacing w:line="0" w:lineRule="atLeast"/>
              <w:rPr>
                <w:rFonts w:asciiTheme="majorEastAsia" w:eastAsiaTheme="majorEastAsia" w:hAnsiTheme="majorEastAsia"/>
                <w:b/>
                <w:sz w:val="18"/>
                <w:szCs w:val="18"/>
              </w:rPr>
            </w:pPr>
          </w:p>
        </w:tc>
        <w:tc>
          <w:tcPr>
            <w:tcW w:w="1167" w:type="dxa"/>
            <w:vAlign w:val="center"/>
          </w:tcPr>
          <w:p w:rsidR="00637FBC" w:rsidRPr="005A06EA" w:rsidRDefault="00637FBC" w:rsidP="00765E36">
            <w:pPr>
              <w:spacing w:line="0" w:lineRule="atLeast"/>
              <w:ind w:leftChars="-4" w:left="-8" w:firstLineChars="4" w:firstLine="7"/>
              <w:rPr>
                <w:rFonts w:ascii="HG丸ｺﾞｼｯｸM-PRO" w:eastAsia="HG丸ｺﾞｼｯｸM-PRO"/>
                <w:b/>
                <w:sz w:val="18"/>
                <w:szCs w:val="18"/>
              </w:rPr>
            </w:pPr>
            <w:r w:rsidRPr="005A06EA">
              <w:rPr>
                <w:rFonts w:ascii="HG丸ｺﾞｼｯｸM-PRO" w:eastAsia="HG丸ｺﾞｼｯｸM-PRO" w:hint="eastAsia"/>
                <w:b/>
                <w:sz w:val="18"/>
                <w:szCs w:val="18"/>
              </w:rPr>
              <w:t>ヨーグルト</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１カップ１００ｇ</w:t>
            </w:r>
          </w:p>
        </w:tc>
        <w:tc>
          <w:tcPr>
            <w:tcW w:w="1134" w:type="dxa"/>
            <w:tcBorders>
              <w:righ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sidRPr="005A06EA">
              <w:rPr>
                <w:rFonts w:ascii="HG丸ｺﾞｼｯｸM-PRO" w:eastAsia="HG丸ｺﾞｼｯｸM-PRO" w:hint="eastAsia"/>
                <w:b/>
                <w:sz w:val="18"/>
                <w:szCs w:val="18"/>
              </w:rPr>
              <w:t>１２０</w:t>
            </w:r>
          </w:p>
        </w:tc>
        <w:tc>
          <w:tcPr>
            <w:tcW w:w="794" w:type="dxa"/>
            <w:vMerge w:val="restart"/>
            <w:tcBorders>
              <w:lef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野菜</w:t>
            </w:r>
          </w:p>
        </w:tc>
        <w:tc>
          <w:tcPr>
            <w:tcW w:w="1304"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小松菜</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１／４束（７０ｇ）</w:t>
            </w:r>
          </w:p>
        </w:tc>
        <w:tc>
          <w:tcPr>
            <w:tcW w:w="1134" w:type="dxa"/>
            <w:vAlign w:val="center"/>
          </w:tcPr>
          <w:p w:rsidR="00637FBC" w:rsidRPr="00F21ED6" w:rsidRDefault="00637FBC" w:rsidP="00765E36">
            <w:pPr>
              <w:spacing w:line="0" w:lineRule="atLeast"/>
              <w:jc w:val="center"/>
              <w:rPr>
                <w:rFonts w:ascii="HG丸ｺﾞｼｯｸM-PRO" w:eastAsia="HG丸ｺﾞｼｯｸM-PRO"/>
                <w:b/>
                <w:sz w:val="18"/>
                <w:szCs w:val="18"/>
              </w:rPr>
            </w:pPr>
            <w:r w:rsidRPr="00F21ED6">
              <w:rPr>
                <w:rFonts w:ascii="HG丸ｺﾞｼｯｸM-PRO" w:eastAsia="HG丸ｺﾞｼｯｸM-PRO" w:hint="eastAsia"/>
                <w:b/>
                <w:sz w:val="18"/>
                <w:szCs w:val="18"/>
              </w:rPr>
              <w:t>１１９</w:t>
            </w:r>
          </w:p>
        </w:tc>
      </w:tr>
      <w:tr w:rsidR="00637FBC" w:rsidTr="008D4E57">
        <w:tc>
          <w:tcPr>
            <w:tcW w:w="817" w:type="dxa"/>
            <w:vMerge/>
          </w:tcPr>
          <w:p w:rsidR="00637FBC" w:rsidRPr="004131DF" w:rsidRDefault="00637FBC" w:rsidP="00765E36">
            <w:pPr>
              <w:spacing w:line="0" w:lineRule="atLeast"/>
              <w:rPr>
                <w:rFonts w:asciiTheme="majorEastAsia" w:eastAsiaTheme="majorEastAsia" w:hAnsiTheme="majorEastAsia"/>
                <w:b/>
                <w:sz w:val="18"/>
                <w:szCs w:val="18"/>
              </w:rPr>
            </w:pPr>
          </w:p>
        </w:tc>
        <w:tc>
          <w:tcPr>
            <w:tcW w:w="1167"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チーズ</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１切れ（２０ｇ）</w:t>
            </w:r>
          </w:p>
        </w:tc>
        <w:tc>
          <w:tcPr>
            <w:tcW w:w="1134" w:type="dxa"/>
            <w:tcBorders>
              <w:righ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１２６</w:t>
            </w:r>
          </w:p>
        </w:tc>
        <w:tc>
          <w:tcPr>
            <w:tcW w:w="794" w:type="dxa"/>
            <w:vMerge/>
            <w:tcBorders>
              <w:lef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p>
        </w:tc>
        <w:tc>
          <w:tcPr>
            <w:tcW w:w="1304"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水菜</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１／４束（５０ｇ）</w:t>
            </w:r>
          </w:p>
        </w:tc>
        <w:tc>
          <w:tcPr>
            <w:tcW w:w="1134" w:type="dxa"/>
            <w:vAlign w:val="center"/>
          </w:tcPr>
          <w:p w:rsidR="00637FBC" w:rsidRPr="00F21ED6" w:rsidRDefault="00637FBC" w:rsidP="00765E36">
            <w:pPr>
              <w:spacing w:line="0" w:lineRule="atLeast"/>
              <w:jc w:val="center"/>
              <w:rPr>
                <w:rFonts w:ascii="HG丸ｺﾞｼｯｸM-PRO" w:eastAsia="HG丸ｺﾞｼｯｸM-PRO"/>
                <w:b/>
                <w:sz w:val="18"/>
                <w:szCs w:val="18"/>
              </w:rPr>
            </w:pPr>
            <w:r w:rsidRPr="00F21ED6">
              <w:rPr>
                <w:rFonts w:ascii="HG丸ｺﾞｼｯｸM-PRO" w:eastAsia="HG丸ｺﾞｼｯｸM-PRO" w:hint="eastAsia"/>
                <w:b/>
                <w:sz w:val="18"/>
                <w:szCs w:val="18"/>
              </w:rPr>
              <w:t>１０５</w:t>
            </w:r>
          </w:p>
        </w:tc>
      </w:tr>
      <w:tr w:rsidR="00637FBC" w:rsidTr="008D4E57">
        <w:tc>
          <w:tcPr>
            <w:tcW w:w="817" w:type="dxa"/>
            <w:vMerge w:val="restart"/>
            <w:vAlign w:val="center"/>
          </w:tcPr>
          <w:p w:rsidR="00637FBC" w:rsidRPr="004131DF" w:rsidRDefault="00637FBC" w:rsidP="00765E36">
            <w:pPr>
              <w:spacing w:line="0" w:lineRule="atLeast"/>
              <w:jc w:val="center"/>
              <w:rPr>
                <w:rFonts w:asciiTheme="majorEastAsia" w:eastAsiaTheme="majorEastAsia" w:hAnsiTheme="majorEastAsia"/>
                <w:b/>
                <w:sz w:val="18"/>
                <w:szCs w:val="18"/>
              </w:rPr>
            </w:pPr>
            <w:r w:rsidRPr="004131DF">
              <w:rPr>
                <w:rFonts w:asciiTheme="majorEastAsia" w:eastAsiaTheme="majorEastAsia" w:hAnsiTheme="majorEastAsia" w:hint="eastAsia"/>
                <w:b/>
                <w:sz w:val="18"/>
                <w:szCs w:val="18"/>
              </w:rPr>
              <w:t>豆</w:t>
            </w:r>
            <w:r>
              <w:rPr>
                <w:rFonts w:asciiTheme="majorEastAsia" w:eastAsiaTheme="majorEastAsia" w:hAnsiTheme="majorEastAsia" w:hint="eastAsia"/>
                <w:b/>
                <w:sz w:val="18"/>
                <w:szCs w:val="18"/>
              </w:rPr>
              <w:t xml:space="preserve">　</w:t>
            </w:r>
            <w:r w:rsidRPr="004131DF">
              <w:rPr>
                <w:rFonts w:asciiTheme="majorEastAsia" w:eastAsiaTheme="majorEastAsia" w:hAnsiTheme="majorEastAsia" w:hint="eastAsia"/>
                <w:b/>
                <w:sz w:val="18"/>
                <w:szCs w:val="18"/>
              </w:rPr>
              <w:t>腐</w:t>
            </w:r>
          </w:p>
        </w:tc>
        <w:tc>
          <w:tcPr>
            <w:tcW w:w="1167"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木綿豆腐</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１／３丁</w:t>
            </w:r>
          </w:p>
        </w:tc>
        <w:tc>
          <w:tcPr>
            <w:tcW w:w="1134" w:type="dxa"/>
            <w:tcBorders>
              <w:righ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１２０</w:t>
            </w:r>
          </w:p>
        </w:tc>
        <w:tc>
          <w:tcPr>
            <w:tcW w:w="794" w:type="dxa"/>
            <w:vMerge/>
            <w:tcBorders>
              <w:lef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p>
        </w:tc>
        <w:tc>
          <w:tcPr>
            <w:tcW w:w="1304" w:type="dxa"/>
            <w:vAlign w:val="center"/>
          </w:tcPr>
          <w:p w:rsidR="00637FBC" w:rsidRPr="005A06EA" w:rsidRDefault="00637FBC" w:rsidP="00765E36">
            <w:pPr>
              <w:spacing w:line="0" w:lineRule="atLeast"/>
              <w:ind w:leftChars="-38" w:hangingChars="44" w:hanging="80"/>
              <w:rPr>
                <w:rFonts w:ascii="HG丸ｺﾞｼｯｸM-PRO" w:eastAsia="HG丸ｺﾞｼｯｸM-PRO"/>
                <w:b/>
                <w:sz w:val="18"/>
                <w:szCs w:val="18"/>
              </w:rPr>
            </w:pPr>
            <w:r w:rsidRPr="005A06EA">
              <w:rPr>
                <w:rFonts w:ascii="HG丸ｺﾞｼｯｸM-PRO" w:eastAsia="HG丸ｺﾞｼｯｸM-PRO" w:hint="eastAsia"/>
                <w:b/>
                <w:sz w:val="18"/>
                <w:szCs w:val="18"/>
              </w:rPr>
              <w:t>切り干し大根</w:t>
            </w:r>
          </w:p>
        </w:tc>
        <w:tc>
          <w:tcPr>
            <w:tcW w:w="1843" w:type="dxa"/>
            <w:vAlign w:val="center"/>
          </w:tcPr>
          <w:p w:rsidR="00637FBC" w:rsidRPr="005A06EA" w:rsidRDefault="00637FBC" w:rsidP="00765E36">
            <w:pPr>
              <w:spacing w:line="0" w:lineRule="atLeast"/>
              <w:ind w:leftChars="-50" w:left="14" w:hangingChars="66" w:hanging="119"/>
              <w:rPr>
                <w:rFonts w:ascii="HG丸ｺﾞｼｯｸM-PRO" w:eastAsia="HG丸ｺﾞｼｯｸM-PRO"/>
                <w:b/>
                <w:sz w:val="18"/>
                <w:szCs w:val="18"/>
              </w:rPr>
            </w:pPr>
            <w:r w:rsidRPr="005A06EA">
              <w:rPr>
                <w:rFonts w:ascii="HG丸ｺﾞｼｯｸM-PRO" w:eastAsia="HG丸ｺﾞｼｯｸM-PRO" w:hint="eastAsia"/>
                <w:b/>
                <w:sz w:val="18"/>
                <w:szCs w:val="18"/>
              </w:rPr>
              <w:t>煮物１食分（１５ｇ）</w:t>
            </w:r>
          </w:p>
        </w:tc>
        <w:tc>
          <w:tcPr>
            <w:tcW w:w="1134" w:type="dxa"/>
            <w:vAlign w:val="center"/>
          </w:tcPr>
          <w:p w:rsidR="00637FBC" w:rsidRPr="00F21ED6"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 xml:space="preserve">　</w:t>
            </w:r>
            <w:r w:rsidRPr="00F21ED6">
              <w:rPr>
                <w:rFonts w:ascii="HG丸ｺﾞｼｯｸM-PRO" w:eastAsia="HG丸ｺﾞｼｯｸM-PRO" w:hint="eastAsia"/>
                <w:b/>
                <w:sz w:val="18"/>
                <w:szCs w:val="18"/>
              </w:rPr>
              <w:t>８１</w:t>
            </w:r>
          </w:p>
        </w:tc>
      </w:tr>
      <w:tr w:rsidR="00637FBC" w:rsidTr="008D4E57">
        <w:tc>
          <w:tcPr>
            <w:tcW w:w="817" w:type="dxa"/>
            <w:vMerge/>
          </w:tcPr>
          <w:p w:rsidR="00637FBC" w:rsidRPr="005A06EA" w:rsidRDefault="00637FBC" w:rsidP="00765E36">
            <w:pPr>
              <w:spacing w:line="0" w:lineRule="atLeast"/>
              <w:rPr>
                <w:rFonts w:ascii="HG丸ｺﾞｼｯｸM-PRO" w:eastAsia="HG丸ｺﾞｼｯｸM-PRO"/>
                <w:b/>
                <w:sz w:val="18"/>
                <w:szCs w:val="18"/>
              </w:rPr>
            </w:pPr>
          </w:p>
        </w:tc>
        <w:tc>
          <w:tcPr>
            <w:tcW w:w="1167"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高野豆腐</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１個（２０ｇ）</w:t>
            </w:r>
          </w:p>
        </w:tc>
        <w:tc>
          <w:tcPr>
            <w:tcW w:w="1134" w:type="dxa"/>
            <w:tcBorders>
              <w:righ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１３０</w:t>
            </w:r>
          </w:p>
        </w:tc>
        <w:tc>
          <w:tcPr>
            <w:tcW w:w="794" w:type="dxa"/>
            <w:vMerge w:val="restart"/>
            <w:tcBorders>
              <w:lef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小魚</w:t>
            </w:r>
          </w:p>
        </w:tc>
        <w:tc>
          <w:tcPr>
            <w:tcW w:w="1304"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ししゃも</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３尾（４５ｇ）</w:t>
            </w:r>
          </w:p>
        </w:tc>
        <w:tc>
          <w:tcPr>
            <w:tcW w:w="1134" w:type="dxa"/>
            <w:vAlign w:val="center"/>
          </w:tcPr>
          <w:p w:rsidR="00637FBC" w:rsidRPr="00F21ED6" w:rsidRDefault="00637FBC" w:rsidP="00765E36">
            <w:pPr>
              <w:spacing w:line="0" w:lineRule="atLeast"/>
              <w:jc w:val="center"/>
              <w:rPr>
                <w:rFonts w:ascii="HG丸ｺﾞｼｯｸM-PRO" w:eastAsia="HG丸ｺﾞｼｯｸM-PRO"/>
                <w:b/>
                <w:sz w:val="18"/>
                <w:szCs w:val="18"/>
              </w:rPr>
            </w:pPr>
            <w:r w:rsidRPr="00F21ED6">
              <w:rPr>
                <w:rFonts w:ascii="HG丸ｺﾞｼｯｸM-PRO" w:eastAsia="HG丸ｺﾞｼｯｸM-PRO" w:hint="eastAsia"/>
                <w:b/>
                <w:sz w:val="18"/>
                <w:szCs w:val="18"/>
              </w:rPr>
              <w:t>１４９</w:t>
            </w:r>
          </w:p>
        </w:tc>
      </w:tr>
      <w:tr w:rsidR="00637FBC" w:rsidTr="008D4E57">
        <w:tc>
          <w:tcPr>
            <w:tcW w:w="817" w:type="dxa"/>
            <w:vMerge/>
          </w:tcPr>
          <w:p w:rsidR="00637FBC" w:rsidRPr="005A06EA" w:rsidRDefault="00637FBC" w:rsidP="00765E36">
            <w:pPr>
              <w:spacing w:line="0" w:lineRule="atLeast"/>
              <w:rPr>
                <w:rFonts w:ascii="HG丸ｺﾞｼｯｸM-PRO" w:eastAsia="HG丸ｺﾞｼｯｸM-PRO"/>
                <w:b/>
                <w:sz w:val="18"/>
                <w:szCs w:val="18"/>
              </w:rPr>
            </w:pPr>
          </w:p>
        </w:tc>
        <w:tc>
          <w:tcPr>
            <w:tcW w:w="1167"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厚揚げ</w:t>
            </w:r>
          </w:p>
        </w:tc>
        <w:tc>
          <w:tcPr>
            <w:tcW w:w="1843" w:type="dxa"/>
            <w:vAlign w:val="center"/>
          </w:tcPr>
          <w:p w:rsidR="00637FBC" w:rsidRPr="005A06EA" w:rsidRDefault="00637FBC" w:rsidP="00765E36">
            <w:pPr>
              <w:spacing w:line="0" w:lineRule="atLeast"/>
              <w:ind w:leftChars="-51" w:hangingChars="59" w:hanging="107"/>
              <w:rPr>
                <w:rFonts w:ascii="HG丸ｺﾞｼｯｸM-PRO" w:eastAsia="HG丸ｺﾞｼｯｸM-PRO"/>
                <w:b/>
                <w:sz w:val="18"/>
                <w:szCs w:val="18"/>
              </w:rPr>
            </w:pPr>
            <w:r w:rsidRPr="005A06EA">
              <w:rPr>
                <w:rFonts w:ascii="HG丸ｺﾞｼｯｸM-PRO" w:eastAsia="HG丸ｺﾞｼｯｸM-PRO" w:hint="eastAsia"/>
                <w:b/>
                <w:sz w:val="18"/>
                <w:szCs w:val="18"/>
              </w:rPr>
              <w:t>１／２個（１００ｇ）</w:t>
            </w:r>
          </w:p>
        </w:tc>
        <w:tc>
          <w:tcPr>
            <w:tcW w:w="1134" w:type="dxa"/>
            <w:tcBorders>
              <w:right w:val="double" w:sz="4" w:space="0" w:color="auto"/>
            </w:tcBorders>
            <w:vAlign w:val="center"/>
          </w:tcPr>
          <w:p w:rsidR="00637FBC" w:rsidRPr="005A06EA"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１６０</w:t>
            </w:r>
          </w:p>
        </w:tc>
        <w:tc>
          <w:tcPr>
            <w:tcW w:w="794" w:type="dxa"/>
            <w:vMerge/>
            <w:tcBorders>
              <w:left w:val="double" w:sz="4" w:space="0" w:color="auto"/>
            </w:tcBorders>
          </w:tcPr>
          <w:p w:rsidR="00637FBC" w:rsidRPr="005A06EA" w:rsidRDefault="00637FBC" w:rsidP="00765E36">
            <w:pPr>
              <w:spacing w:line="0" w:lineRule="atLeast"/>
              <w:rPr>
                <w:rFonts w:ascii="HG丸ｺﾞｼｯｸM-PRO" w:eastAsia="HG丸ｺﾞｼｯｸM-PRO"/>
                <w:b/>
                <w:sz w:val="18"/>
                <w:szCs w:val="18"/>
              </w:rPr>
            </w:pPr>
          </w:p>
        </w:tc>
        <w:tc>
          <w:tcPr>
            <w:tcW w:w="1304"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小魚</w:t>
            </w:r>
          </w:p>
        </w:tc>
        <w:tc>
          <w:tcPr>
            <w:tcW w:w="1843" w:type="dxa"/>
            <w:vAlign w:val="center"/>
          </w:tcPr>
          <w:p w:rsidR="00637FBC" w:rsidRPr="005A06EA" w:rsidRDefault="00637FBC" w:rsidP="00765E36">
            <w:pPr>
              <w:spacing w:line="0" w:lineRule="atLeast"/>
              <w:rPr>
                <w:rFonts w:ascii="HG丸ｺﾞｼｯｸM-PRO" w:eastAsia="HG丸ｺﾞｼｯｸM-PRO"/>
                <w:b/>
                <w:sz w:val="18"/>
                <w:szCs w:val="18"/>
              </w:rPr>
            </w:pPr>
            <w:r>
              <w:rPr>
                <w:rFonts w:ascii="HG丸ｺﾞｼｯｸM-PRO" w:eastAsia="HG丸ｺﾞｼｯｸM-PRO" w:hint="eastAsia"/>
                <w:b/>
                <w:sz w:val="18"/>
                <w:szCs w:val="18"/>
              </w:rPr>
              <w:t>ミニフィッシュ１袋</w:t>
            </w:r>
          </w:p>
        </w:tc>
        <w:tc>
          <w:tcPr>
            <w:tcW w:w="1134" w:type="dxa"/>
            <w:vAlign w:val="center"/>
          </w:tcPr>
          <w:p w:rsidR="00637FBC" w:rsidRPr="00F21ED6" w:rsidRDefault="00637FBC" w:rsidP="00765E36">
            <w:pPr>
              <w:spacing w:line="0" w:lineRule="atLeast"/>
              <w:jc w:val="center"/>
              <w:rPr>
                <w:rFonts w:ascii="HG丸ｺﾞｼｯｸM-PRO" w:eastAsia="HG丸ｺﾞｼｯｸM-PRO"/>
                <w:b/>
                <w:sz w:val="18"/>
                <w:szCs w:val="18"/>
              </w:rPr>
            </w:pPr>
            <w:r>
              <w:rPr>
                <w:rFonts w:ascii="HG丸ｺﾞｼｯｸM-PRO" w:eastAsia="HG丸ｺﾞｼｯｸM-PRO" w:hint="eastAsia"/>
                <w:b/>
                <w:sz w:val="18"/>
                <w:szCs w:val="18"/>
              </w:rPr>
              <w:t xml:space="preserve">　</w:t>
            </w:r>
            <w:r w:rsidRPr="00F21ED6">
              <w:rPr>
                <w:rFonts w:ascii="HG丸ｺﾞｼｯｸM-PRO" w:eastAsia="HG丸ｺﾞｼｯｸM-PRO" w:hint="eastAsia"/>
                <w:b/>
                <w:sz w:val="18"/>
                <w:szCs w:val="18"/>
              </w:rPr>
              <w:t>８２</w:t>
            </w:r>
          </w:p>
        </w:tc>
      </w:tr>
    </w:tbl>
    <w:p w:rsidR="00956887" w:rsidRPr="00B00A90" w:rsidRDefault="00765E36" w:rsidP="00B00A90">
      <w:r>
        <w:rPr>
          <w:noProof/>
        </w:rPr>
        <w:drawing>
          <wp:anchor distT="0" distB="0" distL="114300" distR="114300" simplePos="0" relativeHeight="251700224" behindDoc="0" locked="0" layoutInCell="1" allowOverlap="1">
            <wp:simplePos x="0" y="0"/>
            <wp:positionH relativeFrom="column">
              <wp:posOffset>5676900</wp:posOffset>
            </wp:positionH>
            <wp:positionV relativeFrom="paragraph">
              <wp:posOffset>1905</wp:posOffset>
            </wp:positionV>
            <wp:extent cx="579755" cy="361950"/>
            <wp:effectExtent l="38100" t="38100" r="10795" b="19050"/>
            <wp:wrapNone/>
            <wp:docPr id="18" name="図 5" descr="B075_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75_019.jpg"/>
                    <pic:cNvPicPr/>
                  </pic:nvPicPr>
                  <pic:blipFill>
                    <a:blip r:embed="rId10" cstate="print"/>
                    <a:stretch>
                      <a:fillRect/>
                    </a:stretch>
                  </pic:blipFill>
                  <pic:spPr>
                    <a:xfrm rot="10373479">
                      <a:off x="0" y="0"/>
                      <a:ext cx="579755" cy="361950"/>
                    </a:xfrm>
                    <a:prstGeom prst="rect">
                      <a:avLst/>
                    </a:prstGeom>
                  </pic:spPr>
                </pic:pic>
              </a:graphicData>
            </a:graphic>
          </wp:anchor>
        </w:drawing>
      </w:r>
      <w:r w:rsidR="00AE389F">
        <w:rPr>
          <w:noProof/>
        </w:rPr>
        <w:pict>
          <v:rect id="_x0000_s1049" style="position:absolute;left:0;text-align:left;margin-left:8.25pt;margin-top:13.65pt;width:528pt;height:54.75pt;z-index:251693056;mso-position-horizontal-relative:text;mso-position-vertical-relative:text" strokecolor="white [3212]">
            <v:textbox inset="5.85pt,.7pt,5.85pt,.7pt">
              <w:txbxContent>
                <w:p w:rsidR="00B00A90" w:rsidRDefault="005F3B75" w:rsidP="00CF3813">
                  <w:pPr>
                    <w:spacing w:line="340" w:lineRule="exact"/>
                    <w:ind w:firstLineChars="100" w:firstLine="210"/>
                    <w:rPr>
                      <w:rFonts w:ascii="HG丸ｺﾞｼｯｸM-PRO" w:eastAsia="HG丸ｺﾞｼｯｸM-PRO"/>
                    </w:rPr>
                  </w:pPr>
                  <w:r w:rsidRPr="005F3B75">
                    <w:rPr>
                      <w:rFonts w:ascii="HG丸ｺﾞｼｯｸM-PRO" w:eastAsia="HG丸ｺﾞｼｯｸM-PRO" w:hint="eastAsia"/>
                    </w:rPr>
                    <w:t>体内でのカルシウムの吸収力を高めるには、ビタミンＤが必要です。</w:t>
                  </w:r>
                </w:p>
                <w:p w:rsidR="005F3B75" w:rsidRDefault="005F3B75" w:rsidP="00CF3813">
                  <w:pPr>
                    <w:spacing w:line="340" w:lineRule="exact"/>
                    <w:ind w:firstLineChars="100" w:firstLine="210"/>
                    <w:rPr>
                      <w:rFonts w:ascii="HG丸ｺﾞｼｯｸM-PRO" w:eastAsia="HG丸ｺﾞｼｯｸM-PRO"/>
                    </w:rPr>
                  </w:pPr>
                  <w:r w:rsidRPr="005F3B75">
                    <w:rPr>
                      <w:rFonts w:ascii="HG丸ｺﾞｼｯｸM-PRO" w:eastAsia="HG丸ｺﾞｼｯｸM-PRO" w:hint="eastAsia"/>
                    </w:rPr>
                    <w:t>ビタミンＤを多く含む食品は、魚（いわし・さんま・さけなど）</w:t>
                  </w:r>
                  <w:r w:rsidR="00637FBC">
                    <w:rPr>
                      <w:rFonts w:ascii="HG丸ｺﾞｼｯｸM-PRO" w:eastAsia="HG丸ｺﾞｼｯｸM-PRO" w:hint="eastAsia"/>
                    </w:rPr>
                    <w:t>、</w:t>
                  </w:r>
                  <w:r w:rsidRPr="005F3B75">
                    <w:rPr>
                      <w:rFonts w:ascii="HG丸ｺﾞｼｯｸM-PRO" w:eastAsia="HG丸ｺﾞｼｯｸM-PRO" w:hint="eastAsia"/>
                    </w:rPr>
                    <w:t>きのこ（しいたけ</w:t>
                  </w:r>
                  <w:r>
                    <w:rPr>
                      <w:rFonts w:ascii="HG丸ｺﾞｼｯｸM-PRO" w:eastAsia="HG丸ｺﾞｼｯｸM-PRO" w:hint="eastAsia"/>
                    </w:rPr>
                    <w:t>・</w:t>
                  </w:r>
                  <w:r w:rsidRPr="005F3B75">
                    <w:rPr>
                      <w:rFonts w:ascii="HG丸ｺﾞｼｯｸM-PRO" w:eastAsia="HG丸ｺﾞｼｯｸM-PRO" w:hint="eastAsia"/>
                    </w:rPr>
                    <w:t>きくらげ）などがあります。</w:t>
                  </w:r>
                  <w:r>
                    <w:rPr>
                      <w:rFonts w:ascii="HG丸ｺﾞｼｯｸM-PRO" w:eastAsia="HG丸ｺﾞｼｯｸM-PRO" w:hint="eastAsia"/>
                    </w:rPr>
                    <w:t>またビタミンＤは、日光を浴びる</w:t>
                  </w:r>
                  <w:r w:rsidR="00637FBC">
                    <w:rPr>
                      <w:rFonts w:ascii="HG丸ｺﾞｼｯｸM-PRO" w:eastAsia="HG丸ｺﾞｼｯｸM-PRO" w:hint="eastAsia"/>
                    </w:rPr>
                    <w:t>と</w:t>
                  </w:r>
                  <w:r>
                    <w:rPr>
                      <w:rFonts w:ascii="HG丸ｺﾞｼｯｸM-PRO" w:eastAsia="HG丸ｺﾞｼｯｸM-PRO" w:hint="eastAsia"/>
                    </w:rPr>
                    <w:t>体内で</w:t>
                  </w:r>
                  <w:r w:rsidR="00060810">
                    <w:rPr>
                      <w:rFonts w:ascii="HG丸ｺﾞｼｯｸM-PRO" w:eastAsia="HG丸ｺﾞｼｯｸM-PRO" w:hint="eastAsia"/>
                    </w:rPr>
                    <w:t>生成される</w:t>
                  </w:r>
                  <w:r w:rsidR="00637FBC">
                    <w:rPr>
                      <w:rFonts w:ascii="HG丸ｺﾞｼｯｸM-PRO" w:eastAsia="HG丸ｺﾞｼｯｸM-PRO" w:hint="eastAsia"/>
                    </w:rPr>
                    <w:t>ので</w:t>
                  </w:r>
                  <w:r w:rsidR="00060810">
                    <w:rPr>
                      <w:rFonts w:ascii="HG丸ｺﾞｼｯｸM-PRO" w:eastAsia="HG丸ｺﾞｼｯｸM-PRO" w:hint="eastAsia"/>
                    </w:rPr>
                    <w:t>、外で元気に体を動かすことも大切です！</w:t>
                  </w:r>
                </w:p>
              </w:txbxContent>
            </v:textbox>
          </v:rect>
        </w:pict>
      </w:r>
      <w:r w:rsidR="00AE389F">
        <w:rPr>
          <w:noProof/>
        </w:rPr>
        <w:pict>
          <v:shape id="_x0000_s1040" type="#_x0000_t136" style="position:absolute;left:0;text-align:left;margin-left:7.4pt;margin-top:75.15pt;width:311.8pt;height:18pt;z-index:251675648;mso-position-horizontal-relative:text;mso-position-vertical-relative:text" fillcolor="black [3213]">
            <v:shadow color="#868686"/>
            <v:textpath style="font-family:&quot;ＭＳ Ｐゴシック&quot;;v-text-reverse:t;v-text-kern:t" trim="t" fitpath="t" string="●カルシウムが多い食品大集合！"/>
          </v:shape>
        </w:pict>
      </w:r>
      <w:r w:rsidR="00AE389F">
        <w:rPr>
          <w:noProof/>
        </w:rPr>
        <w:pict>
          <v:rect id="_x0000_s1063" style="position:absolute;left:0;text-align:left;margin-left:16.15pt;margin-top:197.4pt;width:496.95pt;height:41.25pt;z-index:251706368;mso-position-horizontal-relative:text;mso-position-vertical-relative:text" filled="f" stroked="f" strokecolor="white [3212]">
            <v:textbox style="mso-next-textbox:#_x0000_s1063" inset="5.85pt,.7pt,5.85pt,.7pt">
              <w:txbxContent>
                <w:p w:rsidR="00637FBC" w:rsidRPr="001F05AB" w:rsidRDefault="00D836F7" w:rsidP="00637FBC">
                  <w:pPr>
                    <w:spacing w:line="340" w:lineRule="exact"/>
                    <w:rPr>
                      <w:rFonts w:ascii="HG丸ｺﾞｼｯｸM-PRO" w:eastAsia="HG丸ｺﾞｼｯｸM-PRO"/>
                    </w:rPr>
                  </w:pPr>
                  <w:r>
                    <w:rPr>
                      <w:rFonts w:ascii="HG丸ｺﾞｼｯｸM-PRO" w:eastAsia="HG丸ｺﾞｼｯｸM-PRO" w:hint="eastAsia"/>
                    </w:rPr>
                    <w:t>骨や歯を丈夫にするには、</w:t>
                  </w:r>
                  <w:r w:rsidR="00B425FB">
                    <w:rPr>
                      <w:rFonts w:ascii="HG丸ｺﾞｼｯｸM-PRO" w:eastAsia="HG丸ｺﾞｼｯｸM-PRO" w:hint="eastAsia"/>
                    </w:rPr>
                    <w:t>カルシウム以外に</w:t>
                  </w:r>
                  <w:r>
                    <w:rPr>
                      <w:rFonts w:ascii="HG丸ｺﾞｼｯｸM-PRO" w:eastAsia="HG丸ｺﾞｼｯｸM-PRO" w:hint="eastAsia"/>
                    </w:rPr>
                    <w:t>、た</w:t>
                  </w:r>
                  <w:r w:rsidR="00B425FB">
                    <w:rPr>
                      <w:rFonts w:ascii="HG丸ｺﾞｼｯｸM-PRO" w:eastAsia="HG丸ｺﾞｼｯｸM-PRO" w:hint="eastAsia"/>
                    </w:rPr>
                    <w:t>んぱく</w:t>
                  </w:r>
                  <w:r>
                    <w:rPr>
                      <w:rFonts w:ascii="HG丸ｺﾞｼｯｸM-PRO" w:eastAsia="HG丸ｺﾞｼｯｸM-PRO" w:hint="eastAsia"/>
                    </w:rPr>
                    <w:t>質</w:t>
                  </w:r>
                  <w:r w:rsidR="00B425FB">
                    <w:rPr>
                      <w:rFonts w:ascii="HG丸ｺﾞｼｯｸM-PRO" w:eastAsia="HG丸ｺﾞｼｯｸM-PRO" w:hint="eastAsia"/>
                    </w:rPr>
                    <w:t>、</w:t>
                  </w:r>
                  <w:r>
                    <w:rPr>
                      <w:rFonts w:ascii="HG丸ｺﾞｼｯｸM-PRO" w:eastAsia="HG丸ｺﾞｼｯｸM-PRO" w:hint="eastAsia"/>
                    </w:rPr>
                    <w:t>ビタミンD,マグネシウムなど</w:t>
                  </w:r>
                  <w:r w:rsidR="00765E36">
                    <w:rPr>
                      <w:rFonts w:ascii="HG丸ｺﾞｼｯｸM-PRO" w:eastAsia="HG丸ｺﾞｼｯｸM-PRO" w:hint="eastAsia"/>
                    </w:rPr>
                    <w:t>も</w:t>
                  </w:r>
                  <w:r>
                    <w:rPr>
                      <w:rFonts w:ascii="HG丸ｺﾞｼｯｸM-PRO" w:eastAsia="HG丸ｺﾞｼｯｸM-PRO" w:hint="eastAsia"/>
                    </w:rPr>
                    <w:t>必要です。</w:t>
                  </w:r>
                  <w:r w:rsidR="00637FBC">
                    <w:rPr>
                      <w:rFonts w:ascii="HG丸ｺﾞｼｯｸM-PRO" w:eastAsia="HG丸ｺﾞｼｯｸM-PRO" w:hint="eastAsia"/>
                    </w:rPr>
                    <w:t>いろいろな</w:t>
                  </w:r>
                  <w:r w:rsidR="00637FBC" w:rsidRPr="001F05AB">
                    <w:rPr>
                      <w:rFonts w:ascii="HG丸ｺﾞｼｯｸM-PRO" w:eastAsia="HG丸ｺﾞｼｯｸM-PRO" w:hint="eastAsia"/>
                    </w:rPr>
                    <w:t>食品</w:t>
                  </w:r>
                  <w:r w:rsidR="00637FBC">
                    <w:rPr>
                      <w:rFonts w:ascii="HG丸ｺﾞｼｯｸM-PRO" w:eastAsia="HG丸ｺﾞｼｯｸM-PRO" w:hint="eastAsia"/>
                    </w:rPr>
                    <w:t>を</w:t>
                  </w:r>
                  <w:r w:rsidR="00637FBC" w:rsidRPr="001F05AB">
                    <w:rPr>
                      <w:rFonts w:ascii="HG丸ｺﾞｼｯｸM-PRO" w:eastAsia="HG丸ｺﾞｼｯｸM-PRO" w:hint="eastAsia"/>
                    </w:rPr>
                    <w:t>バランスよくとる</w:t>
                  </w:r>
                  <w:r w:rsidR="00B425FB">
                    <w:rPr>
                      <w:rFonts w:ascii="HG丸ｺﾞｼｯｸM-PRO" w:eastAsia="HG丸ｺﾞｼｯｸM-PRO" w:hint="eastAsia"/>
                    </w:rPr>
                    <w:t>ように、心がけましょう</w:t>
                  </w:r>
                  <w:r w:rsidR="00637FBC" w:rsidRPr="001F05AB">
                    <w:rPr>
                      <w:rFonts w:ascii="HG丸ｺﾞｼｯｸM-PRO" w:eastAsia="HG丸ｺﾞｼｯｸM-PRO" w:hint="eastAsia"/>
                    </w:rPr>
                    <w:t>！</w:t>
                  </w:r>
                </w:p>
              </w:txbxContent>
            </v:textbox>
          </v:rect>
        </w:pict>
      </w:r>
      <w:r w:rsidR="00AE389F">
        <w:rPr>
          <w:noProof/>
        </w:rPr>
        <w:pict>
          <v:rect id="_x0000_s1053" style="position:absolute;left:0;text-align:left;margin-left:-318.6pt;margin-top:64.65pt;width:170.75pt;height:83.25pt;z-index:251695104;mso-position-horizontal-relative:text;mso-position-vertical-relative:text">
            <v:textbox inset="5.85pt,.7pt,5.85pt,.7pt"/>
          </v:rect>
        </w:pict>
      </w:r>
    </w:p>
    <w:sectPr w:rsidR="00956887" w:rsidRPr="00B00A90" w:rsidSect="000B7B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73" w:rsidRDefault="00492373" w:rsidP="00301649">
      <w:r>
        <w:separator/>
      </w:r>
    </w:p>
  </w:endnote>
  <w:endnote w:type="continuationSeparator" w:id="0">
    <w:p w:rsidR="00492373" w:rsidRDefault="00492373" w:rsidP="0030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73" w:rsidRDefault="00492373" w:rsidP="00301649">
      <w:r>
        <w:separator/>
      </w:r>
    </w:p>
  </w:footnote>
  <w:footnote w:type="continuationSeparator" w:id="0">
    <w:p w:rsidR="00492373" w:rsidRDefault="00492373" w:rsidP="00301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B21"/>
    <w:rsid w:val="000325BF"/>
    <w:rsid w:val="0004031E"/>
    <w:rsid w:val="00060810"/>
    <w:rsid w:val="000635C8"/>
    <w:rsid w:val="00064FAB"/>
    <w:rsid w:val="000B7B21"/>
    <w:rsid w:val="000D0D89"/>
    <w:rsid w:val="0012214A"/>
    <w:rsid w:val="00151394"/>
    <w:rsid w:val="001A081D"/>
    <w:rsid w:val="001E050C"/>
    <w:rsid w:val="001E5D72"/>
    <w:rsid w:val="001F05AB"/>
    <w:rsid w:val="00230AB6"/>
    <w:rsid w:val="002A4F61"/>
    <w:rsid w:val="002A78B9"/>
    <w:rsid w:val="00301649"/>
    <w:rsid w:val="003714E8"/>
    <w:rsid w:val="00377583"/>
    <w:rsid w:val="003864DC"/>
    <w:rsid w:val="003C17E5"/>
    <w:rsid w:val="004131DF"/>
    <w:rsid w:val="004767C2"/>
    <w:rsid w:val="00492373"/>
    <w:rsid w:val="00495705"/>
    <w:rsid w:val="004E0F53"/>
    <w:rsid w:val="004F7F71"/>
    <w:rsid w:val="005044A8"/>
    <w:rsid w:val="005370CD"/>
    <w:rsid w:val="0055226B"/>
    <w:rsid w:val="00555BAF"/>
    <w:rsid w:val="005677E0"/>
    <w:rsid w:val="005A06EA"/>
    <w:rsid w:val="005F3B75"/>
    <w:rsid w:val="006324A1"/>
    <w:rsid w:val="00637FBC"/>
    <w:rsid w:val="006A2386"/>
    <w:rsid w:val="006A4239"/>
    <w:rsid w:val="006D7381"/>
    <w:rsid w:val="006F78CF"/>
    <w:rsid w:val="00722A32"/>
    <w:rsid w:val="00752B88"/>
    <w:rsid w:val="00765E36"/>
    <w:rsid w:val="0077307C"/>
    <w:rsid w:val="007853B8"/>
    <w:rsid w:val="007A55B6"/>
    <w:rsid w:val="007B238D"/>
    <w:rsid w:val="007C530A"/>
    <w:rsid w:val="00876F4C"/>
    <w:rsid w:val="008C6B38"/>
    <w:rsid w:val="008D4E57"/>
    <w:rsid w:val="008E53D9"/>
    <w:rsid w:val="008F3648"/>
    <w:rsid w:val="008F58E5"/>
    <w:rsid w:val="00906460"/>
    <w:rsid w:val="00956887"/>
    <w:rsid w:val="00966642"/>
    <w:rsid w:val="009801F7"/>
    <w:rsid w:val="009C520F"/>
    <w:rsid w:val="009F25C5"/>
    <w:rsid w:val="00A17BBF"/>
    <w:rsid w:val="00A249C3"/>
    <w:rsid w:val="00A677E2"/>
    <w:rsid w:val="00AE389F"/>
    <w:rsid w:val="00AE6A99"/>
    <w:rsid w:val="00AE7089"/>
    <w:rsid w:val="00B00A90"/>
    <w:rsid w:val="00B20E2E"/>
    <w:rsid w:val="00B425FB"/>
    <w:rsid w:val="00BB5829"/>
    <w:rsid w:val="00BC6ABB"/>
    <w:rsid w:val="00C85923"/>
    <w:rsid w:val="00C95029"/>
    <w:rsid w:val="00CD6F7E"/>
    <w:rsid w:val="00CF3813"/>
    <w:rsid w:val="00D12F6F"/>
    <w:rsid w:val="00D453CD"/>
    <w:rsid w:val="00D80785"/>
    <w:rsid w:val="00D836F7"/>
    <w:rsid w:val="00EB0290"/>
    <w:rsid w:val="00ED7D6F"/>
    <w:rsid w:val="00F13FCD"/>
    <w:rsid w:val="00F21ED6"/>
    <w:rsid w:val="00F61F5D"/>
    <w:rsid w:val="00FA05A0"/>
    <w:rsid w:val="00FA7D4B"/>
    <w:rsid w:val="00FD5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B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01649"/>
    <w:pPr>
      <w:tabs>
        <w:tab w:val="center" w:pos="4252"/>
        <w:tab w:val="right" w:pos="8504"/>
      </w:tabs>
      <w:snapToGrid w:val="0"/>
    </w:pPr>
  </w:style>
  <w:style w:type="character" w:customStyle="1" w:styleId="a5">
    <w:name w:val="ヘッダー (文字)"/>
    <w:basedOn w:val="a0"/>
    <w:link w:val="a4"/>
    <w:uiPriority w:val="99"/>
    <w:semiHidden/>
    <w:rsid w:val="00301649"/>
    <w:rPr>
      <w:rFonts w:ascii="Century" w:eastAsia="ＭＳ 明朝" w:hAnsi="Century" w:cs="Times New Roman"/>
      <w:szCs w:val="24"/>
    </w:rPr>
  </w:style>
  <w:style w:type="paragraph" w:styleId="a6">
    <w:name w:val="footer"/>
    <w:basedOn w:val="a"/>
    <w:link w:val="a7"/>
    <w:uiPriority w:val="99"/>
    <w:semiHidden/>
    <w:unhideWhenUsed/>
    <w:rsid w:val="00301649"/>
    <w:pPr>
      <w:tabs>
        <w:tab w:val="center" w:pos="4252"/>
        <w:tab w:val="right" w:pos="8504"/>
      </w:tabs>
      <w:snapToGrid w:val="0"/>
    </w:pPr>
  </w:style>
  <w:style w:type="character" w:customStyle="1" w:styleId="a7">
    <w:name w:val="フッター (文字)"/>
    <w:basedOn w:val="a0"/>
    <w:link w:val="a6"/>
    <w:uiPriority w:val="99"/>
    <w:semiHidden/>
    <w:rsid w:val="00301649"/>
    <w:rPr>
      <w:rFonts w:ascii="Century" w:eastAsia="ＭＳ 明朝" w:hAnsi="Century" w:cs="Times New Roman"/>
      <w:szCs w:val="24"/>
    </w:rPr>
  </w:style>
  <w:style w:type="paragraph" w:styleId="a8">
    <w:name w:val="Balloon Text"/>
    <w:basedOn w:val="a"/>
    <w:link w:val="a9"/>
    <w:uiPriority w:val="99"/>
    <w:semiHidden/>
    <w:unhideWhenUsed/>
    <w:rsid w:val="0072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A3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kanako</dc:creator>
  <cp:lastModifiedBy>User</cp:lastModifiedBy>
  <cp:revision>34</cp:revision>
  <cp:lastPrinted>2015-05-19T00:36:00Z</cp:lastPrinted>
  <dcterms:created xsi:type="dcterms:W3CDTF">2015-04-20T06:31:00Z</dcterms:created>
  <dcterms:modified xsi:type="dcterms:W3CDTF">2015-09-15T03:27:00Z</dcterms:modified>
</cp:coreProperties>
</file>