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60" w:rsidRDefault="00CE504C">
      <w:r>
        <w:rPr>
          <w:noProof/>
        </w:rPr>
        <w:drawing>
          <wp:inline distT="0" distB="0" distL="0" distR="0" wp14:anchorId="302AD396" wp14:editId="7603E945">
            <wp:extent cx="1524000" cy="1914525"/>
            <wp:effectExtent l="0" t="0" r="0" b="9525"/>
            <wp:docPr id="1" name="図 1" descr="C:\Users\fumihie\AppData\Local\Microsoft\Windows\INetCache\Content.Word\H26社明区大会優秀作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umihie\AppData\Local\Microsoft\Windows\INetCache\Content.Word\H26社明区大会優秀作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4C" w:rsidRDefault="00CE504C"/>
    <w:p w:rsidR="00CE504C" w:rsidRDefault="00CE504C">
      <w:r>
        <w:rPr>
          <w:noProof/>
        </w:rPr>
        <w:drawing>
          <wp:inline distT="0" distB="0" distL="0" distR="0">
            <wp:extent cx="3048000" cy="2019300"/>
            <wp:effectExtent l="0" t="0" r="0" b="0"/>
            <wp:docPr id="2" name="図 2" descr="C:\Users\fumihie\AppData\Local\Microsoft\Windows\INetCache\Content.Word\H26社明区大会合唱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umihie\AppData\Local\Microsoft\Windows\INetCache\Content.Word\H26社明区大会合唱部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4C" w:rsidRDefault="00CE504C"/>
    <w:p w:rsidR="00CE504C" w:rsidRDefault="00CE504C">
      <w:r>
        <w:t>「社会を明るくする運動」区大会で活躍</w:t>
      </w:r>
    </w:p>
    <w:p w:rsidR="00CE504C" w:rsidRDefault="00CE504C"/>
    <w:p w:rsidR="00CE504C" w:rsidRDefault="00CE504C" w:rsidP="00CE504C">
      <w:pPr>
        <w:ind w:firstLineChars="100" w:firstLine="210"/>
      </w:pPr>
      <w:r>
        <w:t>7</w:t>
      </w:r>
      <w:r>
        <w:t>月</w:t>
      </w:r>
      <w:r>
        <w:t>6</w:t>
      </w:r>
      <w:r>
        <w:t>日に平野区コミュニティーセンター行われた第</w:t>
      </w:r>
      <w:r>
        <w:t>64</w:t>
      </w:r>
      <w:r>
        <w:t>回「社会を明るくする運動」平野区大会で、本校</w:t>
      </w:r>
      <w:r>
        <w:t>2</w:t>
      </w:r>
      <w:r>
        <w:t>年生　栗田美希さんの書いた「人助けとは」が作文コンテストの優秀賞を受賞しました。表彰式の後、栗田さんが受賞作文を発表しました。</w:t>
      </w:r>
    </w:p>
    <w:p w:rsidR="00CE504C" w:rsidRPr="00CE504C" w:rsidRDefault="00CE504C" w:rsidP="00CE504C">
      <w:pPr>
        <w:ind w:firstLineChars="100" w:firstLine="210"/>
        <w:rPr>
          <w:rFonts w:hint="eastAsia"/>
        </w:rPr>
      </w:pPr>
      <w:r>
        <w:t>その後、</w:t>
      </w:r>
      <w:r w:rsidR="00D94D93">
        <w:t>本校合唱部が「ホールニューワールド」「友よ　その日まで」などの合唱曲を披露し、会場からは曲ごとに</w:t>
      </w:r>
      <w:bookmarkStart w:id="0" w:name="_GoBack"/>
      <w:bookmarkEnd w:id="0"/>
      <w:r w:rsidR="00D94D93">
        <w:t>盛大な拍手をいただきました。</w:t>
      </w:r>
    </w:p>
    <w:sectPr w:rsidR="00CE504C" w:rsidRPr="00CE5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4C"/>
    <w:rsid w:val="00BC34EA"/>
    <w:rsid w:val="00CE504C"/>
    <w:rsid w:val="00D94D93"/>
    <w:rsid w:val="00E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BE598-BA65-4227-9502-23057337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fumihie</dc:creator>
  <cp:keywords/>
  <dc:description/>
  <cp:lastModifiedBy>fumihie</cp:lastModifiedBy>
  <cp:revision>1</cp:revision>
  <dcterms:created xsi:type="dcterms:W3CDTF">2014-07-08T11:42:00Z</dcterms:created>
  <dcterms:modified xsi:type="dcterms:W3CDTF">2014-07-08T11:58:00Z</dcterms:modified>
</cp:coreProperties>
</file>