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FB" w:rsidRPr="00B81DEE" w:rsidRDefault="008C33FB" w:rsidP="008C33FB">
      <w:pPr>
        <w:rPr>
          <w:rFonts w:ascii="UD デジタル 教科書体 N-R" w:eastAsia="UD デジタル 教科書体 N-R"/>
          <w:sz w:val="52"/>
          <w:szCs w:val="52"/>
        </w:rPr>
      </w:pPr>
      <w:bookmarkStart w:id="0" w:name="_GoBack"/>
      <w:bookmarkEnd w:id="0"/>
      <w:r w:rsidRPr="007F2EFA">
        <w:rPr>
          <w:rFonts w:ascii="UD デジタル 教科書体 N-B" w:eastAsia="UD デジタル 教科書体 N-B" w:hint="eastAsia"/>
          <w:sz w:val="52"/>
          <w:szCs w:val="52"/>
        </w:rPr>
        <w:t>２年生</w:t>
      </w:r>
      <w:r w:rsidRPr="00356B57">
        <w:rPr>
          <w:rFonts w:ascii="UD デジタル 教科書体 N-R" w:eastAsia="UD デジタル 教科書体 N-R" w:hint="eastAsia"/>
          <w:sz w:val="32"/>
          <w:szCs w:val="32"/>
        </w:rPr>
        <w:t>の皆さんへ</w:t>
      </w:r>
      <w:r>
        <w:rPr>
          <w:rFonts w:ascii="UD デジタル 教科書体 N-R" w:eastAsia="UD デジタル 教科書体 N-R" w:hint="eastAsia"/>
          <w:sz w:val="52"/>
          <w:szCs w:val="52"/>
        </w:rPr>
        <w:t xml:space="preserve">　</w:t>
      </w:r>
      <w:r w:rsidRPr="00356B57">
        <w:rPr>
          <w:rFonts w:ascii="UD デジタル 教科書体 N-R" w:eastAsia="UD デジタル 教科書体 N-R" w:hint="eastAsia"/>
          <w:sz w:val="32"/>
          <w:szCs w:val="32"/>
        </w:rPr>
        <w:t>登校日の</w:t>
      </w:r>
      <w:r w:rsidRPr="00356B57">
        <w:rPr>
          <w:rFonts w:ascii="UD デジタル 教科書体 N-R" w:eastAsia="UD デジタル 教科書体 N-R" w:hint="eastAsia"/>
          <w:sz w:val="52"/>
          <w:szCs w:val="52"/>
          <w:u w:val="double"/>
        </w:rPr>
        <w:t>持ち物の追加</w:t>
      </w:r>
    </w:p>
    <w:p w:rsidR="008C33FB" w:rsidRDefault="008C33FB" w:rsidP="008C33FB">
      <w:pPr>
        <w:spacing w:line="60" w:lineRule="exact"/>
        <w:rPr>
          <w:rFonts w:ascii="UD デジタル 教科書体 N-R" w:eastAsia="UD デジタル 教科書体 N-R"/>
          <w:sz w:val="18"/>
          <w:szCs w:val="18"/>
        </w:rPr>
      </w:pPr>
    </w:p>
    <w:p w:rsidR="008C33FB" w:rsidRDefault="008C33FB" w:rsidP="008C33FB">
      <w:pPr>
        <w:spacing w:line="60" w:lineRule="exact"/>
        <w:rPr>
          <w:rFonts w:ascii="UD デジタル 教科書体 N-R" w:eastAsia="UD デジタル 教科書体 N-R"/>
          <w:sz w:val="18"/>
          <w:szCs w:val="18"/>
        </w:rPr>
      </w:pPr>
    </w:p>
    <w:p w:rsidR="008C33FB" w:rsidRDefault="008C33FB" w:rsidP="008C33FB">
      <w:pPr>
        <w:spacing w:line="60" w:lineRule="exact"/>
        <w:rPr>
          <w:rFonts w:ascii="UD デジタル 教科書体 N-R" w:eastAsia="UD デジタル 教科書体 N-R" w:hint="eastAsia"/>
          <w:sz w:val="18"/>
          <w:szCs w:val="18"/>
        </w:rPr>
      </w:pPr>
    </w:p>
    <w:p w:rsidR="008C33FB" w:rsidRDefault="008C33FB" w:rsidP="008C33FB">
      <w:pPr>
        <w:spacing w:line="60" w:lineRule="exact"/>
        <w:rPr>
          <w:rFonts w:ascii="UD デジタル 教科書体 N-R" w:eastAsia="UD デジタル 教科書体 N-R" w:hint="eastAsia"/>
          <w:sz w:val="18"/>
          <w:szCs w:val="18"/>
        </w:rPr>
      </w:pPr>
    </w:p>
    <w:p w:rsidR="008C33FB" w:rsidRDefault="008C33FB" w:rsidP="008C33FB">
      <w:pPr>
        <w:spacing w:line="600" w:lineRule="exact"/>
        <w:rPr>
          <w:rFonts w:ascii="UD デジタル 教科書体 N-B" w:eastAsia="UD デジタル 教科書体 N-B"/>
          <w:sz w:val="48"/>
          <w:szCs w:val="48"/>
          <w:bdr w:val="single" w:sz="4" w:space="0" w:color="auto"/>
        </w:rPr>
      </w:pPr>
      <w:r w:rsidRPr="00356B57">
        <w:rPr>
          <w:rFonts w:ascii="UD デジタル 教科書体 N-R" w:eastAsia="UD デジタル 教科書体 N-R" w:hint="eastAsia"/>
          <w:sz w:val="18"/>
          <w:szCs w:val="18"/>
        </w:rPr>
        <w:t xml:space="preserve">　</w:t>
      </w:r>
      <w:r>
        <w:rPr>
          <w:rFonts w:ascii="UD デジタル 教科書体 N-R" w:eastAsia="UD デジタル 教科書体 N-R" w:hint="eastAsia"/>
          <w:sz w:val="18"/>
          <w:szCs w:val="18"/>
        </w:rPr>
        <w:t xml:space="preserve">　　　　</w:t>
      </w:r>
      <w:r w:rsidRPr="00356B57">
        <w:rPr>
          <w:rFonts w:ascii="UD デジタル 教科書体 N-B" w:eastAsia="UD デジタル 教科書体 N-B" w:hint="eastAsia"/>
          <w:sz w:val="32"/>
          <w:szCs w:val="32"/>
          <w:bdr w:val="single" w:sz="4" w:space="0" w:color="auto"/>
        </w:rPr>
        <w:t xml:space="preserve">　</w:t>
      </w:r>
      <w:r>
        <w:rPr>
          <w:rFonts w:ascii="UD デジタル 教科書体 N-B" w:eastAsia="UD デジタル 教科書体 N-B" w:hint="eastAsia"/>
          <w:sz w:val="48"/>
          <w:szCs w:val="48"/>
          <w:bdr w:val="single" w:sz="4" w:space="0" w:color="auto"/>
        </w:rPr>
        <w:t>問題集「社会の自主学習　地理２」</w:t>
      </w:r>
    </w:p>
    <w:p w:rsidR="008C33FB" w:rsidRDefault="008C33FB" w:rsidP="008C33FB">
      <w:pPr>
        <w:spacing w:line="600" w:lineRule="exact"/>
        <w:ind w:leftChars="200" w:left="420" w:firstLineChars="200" w:firstLine="640"/>
        <w:rPr>
          <w:rFonts w:ascii="UD デジタル 教科書体 N-R" w:eastAsia="UD デジタル 教科書体 N-R"/>
          <w:sz w:val="32"/>
          <w:szCs w:val="32"/>
        </w:rPr>
      </w:pPr>
      <w:r>
        <w:rPr>
          <w:rFonts w:ascii="UD デジタル 教科書体 N-R" w:eastAsia="UD デジタル 教科書体 N-R" w:hint="eastAsia"/>
          <w:sz w:val="32"/>
          <w:szCs w:val="32"/>
          <w:bdr w:val="single" w:sz="4" w:space="0" w:color="auto"/>
        </w:rPr>
        <w:t>を持ってきてください</w:t>
      </w:r>
      <w:r w:rsidRPr="00DD2D41">
        <w:rPr>
          <w:rFonts w:ascii="UD デジタル 教科書体 N-R" w:eastAsia="UD デジタル 教科書体 N-R" w:hint="eastAsia"/>
          <w:sz w:val="18"/>
          <w:szCs w:val="18"/>
          <w:bdr w:val="single" w:sz="4" w:space="0" w:color="auto"/>
        </w:rPr>
        <w:t xml:space="preserve">　</w:t>
      </w:r>
      <w:r w:rsidRPr="00DD2D41">
        <w:rPr>
          <w:rFonts w:ascii="UD デジタル 教科書体 N-R" w:eastAsia="UD デジタル 教科書体 N-R" w:hint="eastAsia"/>
          <w:sz w:val="32"/>
          <w:szCs w:val="32"/>
        </w:rPr>
        <w:t xml:space="preserve">　</w:t>
      </w:r>
    </w:p>
    <w:p w:rsidR="008C33FB" w:rsidRDefault="008C33FB" w:rsidP="008C33FB">
      <w:pPr>
        <w:spacing w:line="600" w:lineRule="exact"/>
        <w:ind w:leftChars="200" w:left="420" w:firstLineChars="800" w:firstLine="2560"/>
        <w:rPr>
          <w:rFonts w:ascii="UD デジタル 教科書体 N-R" w:eastAsia="UD デジタル 教科書体 N-R"/>
          <w:sz w:val="32"/>
          <w:szCs w:val="32"/>
        </w:rPr>
      </w:pPr>
      <w:r w:rsidRPr="00661DF7">
        <w:rPr>
          <w:rFonts w:ascii="UD デジタル 教科書体 N-B" w:eastAsia="UD デジタル 教科書体 N-B" w:hint="eastAsia"/>
          <w:b/>
          <w:sz w:val="32"/>
          <w:szCs w:val="32"/>
          <w:u w:val="double"/>
        </w:rPr>
        <w:t>先日提出</w:t>
      </w:r>
      <w:r w:rsidRPr="00373C71">
        <w:rPr>
          <w:rFonts w:ascii="UD デジタル 教科書体 N-R" w:eastAsia="UD デジタル 教科書体 N-R" w:hint="eastAsia"/>
          <w:sz w:val="32"/>
          <w:szCs w:val="32"/>
        </w:rPr>
        <w:t>した</w:t>
      </w:r>
      <w:r>
        <w:rPr>
          <w:rFonts w:ascii="UD デジタル 教科書体 N-B" w:eastAsia="UD デジタル 教科書体 N-B" w:hint="eastAsia"/>
          <w:sz w:val="32"/>
          <w:szCs w:val="32"/>
        </w:rPr>
        <w:t>「</w:t>
      </w:r>
      <w:r w:rsidRPr="00661DF7">
        <w:rPr>
          <w:rFonts w:ascii="UD デジタル 教科書体 N-B" w:eastAsia="UD デジタル 教科書体 N-B" w:hint="eastAsia"/>
          <w:b/>
          <w:sz w:val="32"/>
          <w:szCs w:val="32"/>
        </w:rPr>
        <w:t>学習プリント</w:t>
      </w:r>
      <w:r>
        <w:rPr>
          <w:rFonts w:ascii="UD デジタル 教科書体 N-B" w:eastAsia="UD デジタル 教科書体 N-B" w:hint="eastAsia"/>
          <w:sz w:val="32"/>
          <w:szCs w:val="32"/>
        </w:rPr>
        <w:t>」</w:t>
      </w:r>
      <w:r w:rsidRPr="00373C71">
        <w:rPr>
          <w:rFonts w:ascii="UD デジタル 教科書体 N-R" w:eastAsia="UD デジタル 教科書体 N-R" w:hint="eastAsia"/>
          <w:sz w:val="32"/>
          <w:szCs w:val="32"/>
        </w:rPr>
        <w:t>が返却され</w:t>
      </w:r>
    </w:p>
    <w:p w:rsidR="008C33FB" w:rsidRDefault="008C33FB" w:rsidP="008C33FB">
      <w:pPr>
        <w:spacing w:line="600" w:lineRule="exact"/>
        <w:ind w:leftChars="200" w:left="420" w:firstLineChars="800" w:firstLine="2560"/>
        <w:rPr>
          <w:rFonts w:ascii="UD デジタル 教科書体 N-R" w:eastAsia="UD デジタル 教科書体 N-R"/>
          <w:sz w:val="32"/>
          <w:szCs w:val="32"/>
        </w:rPr>
      </w:pPr>
      <w:r w:rsidRPr="00661DF7">
        <w:rPr>
          <w:rFonts w:ascii="UD デジタル 教科書体 N-B" w:eastAsia="UD デジタル 教科書体 N-B" w:hint="eastAsia"/>
          <w:b/>
          <w:sz w:val="32"/>
          <w:szCs w:val="32"/>
          <w:u w:val="double"/>
        </w:rPr>
        <w:t>答え合わせ</w:t>
      </w:r>
      <w:r w:rsidRPr="00373C71">
        <w:rPr>
          <w:rFonts w:ascii="UD デジタル 教科書体 N-R" w:eastAsia="UD デジタル 教科書体 N-R" w:hint="eastAsia"/>
          <w:sz w:val="32"/>
          <w:szCs w:val="32"/>
        </w:rPr>
        <w:t>したものを、</w:t>
      </w:r>
      <w:r w:rsidRPr="00661DF7">
        <w:rPr>
          <w:rFonts w:ascii="UD デジタル 教科書体 N-B" w:eastAsia="UD デジタル 教科書体 N-B" w:hint="eastAsia"/>
          <w:b/>
          <w:sz w:val="32"/>
          <w:szCs w:val="32"/>
          <w:u w:val="double"/>
        </w:rPr>
        <w:t>もう一度提出</w:t>
      </w:r>
      <w:r w:rsidRPr="00373C71">
        <w:rPr>
          <w:rFonts w:ascii="UD デジタル 教科書体 N-R" w:eastAsia="UD デジタル 教科書体 N-R" w:hint="eastAsia"/>
          <w:sz w:val="32"/>
          <w:szCs w:val="32"/>
        </w:rPr>
        <w:t>します。</w:t>
      </w:r>
    </w:p>
    <w:p w:rsidR="008C33FB" w:rsidRDefault="008C33FB" w:rsidP="008C33FB">
      <w:pPr>
        <w:spacing w:line="600" w:lineRule="exact"/>
        <w:ind w:leftChars="200" w:left="420" w:firstLineChars="800" w:firstLine="2560"/>
        <w:rPr>
          <w:rFonts w:ascii="UD デジタル 教科書体 N-R" w:eastAsia="UD デジタル 教科書体 N-R"/>
          <w:sz w:val="32"/>
          <w:szCs w:val="32"/>
        </w:rPr>
      </w:pPr>
      <w:r>
        <w:rPr>
          <w:rFonts w:ascii="UD デジタル 教科書体 N-R" w:eastAsia="UD デジタル 教科書体 N-R" w:hint="eastAsia"/>
          <w:sz w:val="32"/>
          <w:szCs w:val="32"/>
        </w:rPr>
        <w:t>問題を見ながら効果的に進めていきましょう。</w:t>
      </w:r>
    </w:p>
    <w:p w:rsidR="008C33FB" w:rsidRPr="00661DF7" w:rsidRDefault="008C33FB" w:rsidP="008C33FB">
      <w:pPr>
        <w:spacing w:line="60" w:lineRule="exact"/>
        <w:rPr>
          <w:rFonts w:ascii="UD デジタル 教科書体 N-R" w:eastAsia="UD デジタル 教科書体 N-R"/>
          <w:sz w:val="18"/>
          <w:szCs w:val="18"/>
        </w:rPr>
      </w:pPr>
    </w:p>
    <w:p w:rsidR="008C33FB" w:rsidRDefault="008C33FB" w:rsidP="008C33FB">
      <w:pPr>
        <w:spacing w:line="60" w:lineRule="exact"/>
        <w:rPr>
          <w:rFonts w:ascii="UD デジタル 教科書体 N-R" w:eastAsia="UD デジタル 教科書体 N-R"/>
          <w:sz w:val="18"/>
          <w:szCs w:val="18"/>
        </w:rPr>
      </w:pPr>
    </w:p>
    <w:p w:rsidR="008C33FB" w:rsidRDefault="008C33FB" w:rsidP="008C33FB">
      <w:pPr>
        <w:spacing w:line="600" w:lineRule="exact"/>
        <w:ind w:firstLineChars="300" w:firstLine="960"/>
        <w:rPr>
          <w:rFonts w:ascii="UD デジタル 教科書体 N-R" w:eastAsia="UD デジタル 教科書体 N-R"/>
          <w:sz w:val="32"/>
          <w:szCs w:val="32"/>
        </w:rPr>
      </w:pPr>
      <w:r>
        <w:rPr>
          <w:rFonts w:ascii="UD デジタル 教科書体 N-R" w:eastAsia="UD デジタル 教科書体 N-R" w:hint="eastAsia"/>
          <w:sz w:val="32"/>
          <w:szCs w:val="32"/>
        </w:rPr>
        <w:t xml:space="preserve">　　　※</w:t>
      </w:r>
      <w:r w:rsidRPr="00661DF7">
        <w:rPr>
          <w:rFonts w:ascii="UD デジタル 教科書体 N-B" w:eastAsia="UD デジタル 教科書体 N-B" w:hint="eastAsia"/>
          <w:b/>
          <w:sz w:val="32"/>
          <w:szCs w:val="32"/>
          <w:u w:val="double"/>
        </w:rPr>
        <w:t>未提出</w:t>
      </w:r>
      <w:r>
        <w:rPr>
          <w:rFonts w:ascii="UD デジタル 教科書体 N-R" w:eastAsia="UD デジタル 教科書体 N-R" w:hint="eastAsia"/>
          <w:sz w:val="32"/>
          <w:szCs w:val="32"/>
        </w:rPr>
        <w:t>の人は</w:t>
      </w:r>
      <w:r w:rsidRPr="00661DF7">
        <w:rPr>
          <w:rFonts w:ascii="UD デジタル 教科書体 N-B" w:eastAsia="UD デジタル 教科書体 N-B" w:hint="eastAsia"/>
          <w:b/>
          <w:sz w:val="32"/>
          <w:szCs w:val="32"/>
          <w:u w:val="double"/>
        </w:rPr>
        <w:t>明日、必ず提出</w:t>
      </w:r>
      <w:r>
        <w:rPr>
          <w:rFonts w:ascii="UD デジタル 教科書体 N-R" w:eastAsia="UD デジタル 教科書体 N-R" w:hint="eastAsia"/>
          <w:sz w:val="32"/>
          <w:szCs w:val="32"/>
        </w:rPr>
        <w:t>しよう。</w:t>
      </w:r>
    </w:p>
    <w:p w:rsidR="008C33FB" w:rsidRPr="008C33FB" w:rsidRDefault="008C33FB" w:rsidP="0041696F">
      <w:pPr>
        <w:spacing w:line="560" w:lineRule="exact"/>
        <w:ind w:firstLineChars="1200" w:firstLine="3840"/>
        <w:rPr>
          <w:rFonts w:ascii="UD デジタル 教科書体 N-R" w:eastAsia="UD デジタル 教科書体 N-R" w:hint="eastAsia"/>
          <w:sz w:val="32"/>
          <w:szCs w:val="32"/>
        </w:rPr>
      </w:pPr>
    </w:p>
    <w:sectPr w:rsidR="008C33FB" w:rsidRPr="008C33FB" w:rsidSect="00B81D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B57" w:rsidRDefault="00356B57" w:rsidP="00356B57">
      <w:r>
        <w:separator/>
      </w:r>
    </w:p>
  </w:endnote>
  <w:endnote w:type="continuationSeparator" w:id="0">
    <w:p w:rsidR="00356B57" w:rsidRDefault="00356B57" w:rsidP="0035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B57" w:rsidRDefault="00356B57" w:rsidP="00356B57">
      <w:r>
        <w:separator/>
      </w:r>
    </w:p>
  </w:footnote>
  <w:footnote w:type="continuationSeparator" w:id="0">
    <w:p w:rsidR="00356B57" w:rsidRDefault="00356B57" w:rsidP="00356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EE"/>
    <w:rsid w:val="00356B57"/>
    <w:rsid w:val="00373C71"/>
    <w:rsid w:val="0041696F"/>
    <w:rsid w:val="00584759"/>
    <w:rsid w:val="00661DF7"/>
    <w:rsid w:val="0066661F"/>
    <w:rsid w:val="00673229"/>
    <w:rsid w:val="00782CB8"/>
    <w:rsid w:val="007F2EFA"/>
    <w:rsid w:val="008C33FB"/>
    <w:rsid w:val="008D674D"/>
    <w:rsid w:val="00922156"/>
    <w:rsid w:val="00B81DEE"/>
    <w:rsid w:val="00DD2D41"/>
    <w:rsid w:val="00F5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0EE087"/>
  <w15:chartTrackingRefBased/>
  <w15:docId w15:val="{09611C5F-1E87-4AC9-8787-183F08A6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B57"/>
  </w:style>
  <w:style w:type="paragraph" w:styleId="a5">
    <w:name w:val="footer"/>
    <w:basedOn w:val="a"/>
    <w:link w:val="a6"/>
    <w:uiPriority w:val="99"/>
    <w:unhideWhenUsed/>
    <w:rsid w:val="00356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2020-05-28T00:14:00Z</dcterms:created>
  <dcterms:modified xsi:type="dcterms:W3CDTF">2020-05-28T00:14:00Z</dcterms:modified>
</cp:coreProperties>
</file>